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CF" w:rsidRDefault="009D19CF" w:rsidP="009D19CF">
      <w:pPr>
        <w:spacing w:after="11" w:line="268" w:lineRule="auto"/>
        <w:ind w:left="1075" w:right="68"/>
        <w:jc w:val="center"/>
        <w:rPr>
          <w:rFonts w:cs="Calibri"/>
          <w:b/>
          <w:sz w:val="24"/>
          <w:szCs w:val="24"/>
        </w:rPr>
      </w:pPr>
      <w:r>
        <w:rPr>
          <w:rFonts w:eastAsia="Arial" w:cs="Calibri"/>
          <w:i/>
          <w:sz w:val="24"/>
          <w:szCs w:val="24"/>
          <w:lang w:val="mk-MK"/>
        </w:rPr>
        <w:t>Прилог бр.1</w:t>
      </w:r>
      <w:r>
        <w:rPr>
          <w:rFonts w:eastAsia="Arial" w:cs="Calibri"/>
          <w:b/>
          <w:i/>
          <w:sz w:val="24"/>
          <w:szCs w:val="24"/>
          <w:lang w:val="mk-MK"/>
        </w:rPr>
        <w:t>.</w:t>
      </w:r>
      <w:proofErr w:type="spellStart"/>
      <w:r>
        <w:rPr>
          <w:rFonts w:eastAsia="Arial" w:cs="Calibri"/>
          <w:b/>
          <w:sz w:val="24"/>
          <w:szCs w:val="24"/>
        </w:rPr>
        <w:t>Годишни</w:t>
      </w:r>
      <w:proofErr w:type="spellEnd"/>
      <w:r>
        <w:rPr>
          <w:rFonts w:eastAsia="Arial" w:cs="Calibri"/>
          <w:b/>
          <w:sz w:val="24"/>
          <w:szCs w:val="24"/>
        </w:rPr>
        <w:t xml:space="preserve"> </w:t>
      </w:r>
      <w:proofErr w:type="spellStart"/>
      <w:r>
        <w:rPr>
          <w:rFonts w:eastAsia="Arial" w:cs="Calibri"/>
          <w:b/>
          <w:sz w:val="24"/>
          <w:szCs w:val="24"/>
        </w:rPr>
        <w:t>програми</w:t>
      </w:r>
      <w:proofErr w:type="spellEnd"/>
      <w:r>
        <w:rPr>
          <w:rFonts w:eastAsia="Arial" w:cs="Calibri"/>
          <w:b/>
          <w:sz w:val="24"/>
          <w:szCs w:val="24"/>
        </w:rPr>
        <w:t xml:space="preserve"> </w:t>
      </w:r>
      <w:r>
        <w:rPr>
          <w:rFonts w:eastAsia="Arial" w:cs="Calibri"/>
          <w:b/>
          <w:sz w:val="24"/>
          <w:szCs w:val="24"/>
          <w:lang w:val="mk-MK"/>
        </w:rPr>
        <w:t>за работа за учебната 2023/2024 година</w:t>
      </w:r>
    </w:p>
    <w:p w:rsidR="009D19CF" w:rsidRDefault="009D19CF" w:rsidP="009D19CF">
      <w:pPr>
        <w:spacing w:after="11" w:line="268" w:lineRule="auto"/>
        <w:ind w:right="68"/>
        <w:jc w:val="center"/>
        <w:rPr>
          <w:rFonts w:ascii="Book Antiqua" w:eastAsia="Arial" w:hAnsi="Book Antiqua" w:cs="Arial"/>
          <w:b/>
          <w:sz w:val="28"/>
          <w:szCs w:val="28"/>
        </w:rPr>
      </w:pPr>
      <w:r>
        <w:rPr>
          <w:rFonts w:eastAsia="Arial" w:cs="Calibri"/>
          <w:i/>
          <w:sz w:val="24"/>
          <w:szCs w:val="24"/>
          <w:lang w:val="mk-MK"/>
        </w:rPr>
        <w:t>Прилог бр1.1</w:t>
      </w:r>
      <w:proofErr w:type="spellStart"/>
      <w:r>
        <w:rPr>
          <w:rFonts w:eastAsia="Arial" w:cs="Calibri"/>
          <w:b/>
          <w:sz w:val="24"/>
          <w:szCs w:val="24"/>
        </w:rPr>
        <w:t>Годишна</w:t>
      </w:r>
      <w:proofErr w:type="spellEnd"/>
      <w:r>
        <w:rPr>
          <w:rFonts w:eastAsia="Arial" w:cs="Calibri"/>
          <w:b/>
          <w:sz w:val="24"/>
          <w:szCs w:val="24"/>
        </w:rPr>
        <w:t xml:space="preserve"> </w:t>
      </w:r>
      <w:proofErr w:type="spellStart"/>
      <w:r>
        <w:rPr>
          <w:rFonts w:eastAsia="Arial" w:cs="Calibri"/>
          <w:b/>
          <w:sz w:val="24"/>
          <w:szCs w:val="24"/>
        </w:rPr>
        <w:t>програма</w:t>
      </w:r>
      <w:proofErr w:type="spellEnd"/>
      <w:r>
        <w:rPr>
          <w:rFonts w:eastAsia="Arial" w:cs="Calibri"/>
          <w:b/>
          <w:sz w:val="24"/>
          <w:szCs w:val="24"/>
        </w:rPr>
        <w:t xml:space="preserve"> </w:t>
      </w:r>
      <w:proofErr w:type="spellStart"/>
      <w:r>
        <w:rPr>
          <w:rFonts w:eastAsia="Arial" w:cs="Calibri"/>
          <w:b/>
          <w:sz w:val="24"/>
          <w:szCs w:val="24"/>
        </w:rPr>
        <w:t>за</w:t>
      </w:r>
      <w:proofErr w:type="spellEnd"/>
      <w:r>
        <w:rPr>
          <w:rFonts w:eastAsia="Arial" w:cs="Calibri"/>
          <w:b/>
          <w:sz w:val="24"/>
          <w:szCs w:val="24"/>
        </w:rPr>
        <w:t xml:space="preserve"> </w:t>
      </w:r>
      <w:proofErr w:type="spellStart"/>
      <w:r>
        <w:rPr>
          <w:rFonts w:eastAsia="Arial" w:cs="Calibri"/>
          <w:b/>
          <w:sz w:val="24"/>
          <w:szCs w:val="24"/>
        </w:rPr>
        <w:t>работа</w:t>
      </w:r>
      <w:proofErr w:type="spellEnd"/>
      <w:r>
        <w:rPr>
          <w:rFonts w:eastAsia="Arial" w:cs="Calibri"/>
          <w:b/>
          <w:sz w:val="24"/>
          <w:szCs w:val="24"/>
        </w:rPr>
        <w:t xml:space="preserve"> </w:t>
      </w:r>
      <w:proofErr w:type="spellStart"/>
      <w:r>
        <w:rPr>
          <w:rFonts w:eastAsia="Arial" w:cs="Calibri"/>
          <w:b/>
          <w:sz w:val="24"/>
          <w:szCs w:val="24"/>
        </w:rPr>
        <w:t>на</w:t>
      </w:r>
      <w:proofErr w:type="spellEnd"/>
      <w:r>
        <w:rPr>
          <w:rFonts w:eastAsia="Arial" w:cs="Calibri"/>
          <w:b/>
          <w:sz w:val="24"/>
          <w:szCs w:val="24"/>
        </w:rPr>
        <w:t xml:space="preserve"> </w:t>
      </w:r>
      <w:proofErr w:type="spellStart"/>
      <w:r>
        <w:rPr>
          <w:rFonts w:eastAsia="Arial" w:cs="Calibri"/>
          <w:b/>
          <w:sz w:val="24"/>
          <w:szCs w:val="24"/>
        </w:rPr>
        <w:t>директорот</w:t>
      </w:r>
      <w:proofErr w:type="spellEnd"/>
      <w:r>
        <w:rPr>
          <w:rFonts w:eastAsia="Arial" w:cs="Calibri"/>
          <w:b/>
          <w:sz w:val="24"/>
          <w:szCs w:val="24"/>
        </w:rPr>
        <w:t xml:space="preserve"> </w:t>
      </w:r>
      <w:proofErr w:type="spellStart"/>
      <w:r>
        <w:rPr>
          <w:rFonts w:eastAsia="Arial" w:cs="Calibri"/>
          <w:b/>
          <w:sz w:val="24"/>
          <w:szCs w:val="24"/>
        </w:rPr>
        <w:t>на</w:t>
      </w:r>
      <w:proofErr w:type="spellEnd"/>
      <w:r>
        <w:rPr>
          <w:rFonts w:eastAsia="Arial" w:cs="Calibri"/>
          <w:b/>
          <w:sz w:val="24"/>
          <w:szCs w:val="24"/>
        </w:rPr>
        <w:t xml:space="preserve"> </w:t>
      </w:r>
      <w:proofErr w:type="spellStart"/>
      <w:r>
        <w:rPr>
          <w:rFonts w:eastAsia="Arial" w:cs="Calibri"/>
          <w:b/>
          <w:sz w:val="24"/>
          <w:szCs w:val="24"/>
        </w:rPr>
        <w:t>училиштето</w:t>
      </w:r>
      <w:proofErr w:type="spellEnd"/>
      <w:r>
        <w:rPr>
          <w:rFonts w:eastAsia="Arial" w:cs="Calibri"/>
          <w:b/>
          <w:sz w:val="24"/>
          <w:szCs w:val="24"/>
        </w:rPr>
        <w:t xml:space="preserve"> </w:t>
      </w:r>
      <w:r>
        <w:rPr>
          <w:rFonts w:eastAsia="MS Mincho" w:cs="Calibri"/>
          <w:b/>
          <w:bCs/>
          <w:sz w:val="24"/>
          <w:szCs w:val="24"/>
          <w:lang w:val="ru-RU" w:eastAsia="ja-JP"/>
        </w:rPr>
        <w:t>2023/20</w:t>
      </w:r>
      <w:r>
        <w:rPr>
          <w:rFonts w:eastAsia="MS Mincho" w:cs="Calibri"/>
          <w:b/>
          <w:bCs/>
          <w:sz w:val="24"/>
          <w:szCs w:val="24"/>
          <w:lang w:eastAsia="ja-JP"/>
        </w:rPr>
        <w:t>2</w:t>
      </w:r>
      <w:r>
        <w:rPr>
          <w:rFonts w:eastAsia="MS Mincho" w:cs="Calibri"/>
          <w:b/>
          <w:bCs/>
          <w:sz w:val="24"/>
          <w:szCs w:val="24"/>
          <w:lang w:val="mk-MK" w:eastAsia="ja-JP"/>
        </w:rPr>
        <w:t>4</w:t>
      </w:r>
      <w:r>
        <w:rPr>
          <w:rFonts w:eastAsia="MS Mincho" w:cs="Calibri"/>
          <w:b/>
          <w:bCs/>
          <w:sz w:val="24"/>
          <w:szCs w:val="24"/>
          <w:lang w:val="ru-RU" w:eastAsia="ja-JP"/>
        </w:rPr>
        <w:t xml:space="preserve"> година</w:t>
      </w:r>
    </w:p>
    <w:p w:rsidR="009D19CF" w:rsidRDefault="009D19CF" w:rsidP="009D19CF">
      <w:pPr>
        <w:spacing w:after="0" w:line="240" w:lineRule="auto"/>
        <w:rPr>
          <w:rFonts w:eastAsia="MS Mincho" w:cstheme="minorHAnsi"/>
          <w:b/>
          <w:bCs/>
          <w:sz w:val="24"/>
          <w:szCs w:val="24"/>
          <w:lang w:val="ru-RU" w:eastAsia="ja-JP"/>
        </w:rPr>
      </w:pPr>
    </w:p>
    <w:p w:rsidR="009D19CF" w:rsidRDefault="009D19CF" w:rsidP="009D19CF">
      <w:pPr>
        <w:spacing w:after="0" w:line="240" w:lineRule="auto"/>
        <w:jc w:val="both"/>
        <w:rPr>
          <w:rFonts w:eastAsia="MS Mincho" w:cstheme="minorHAnsi"/>
          <w:szCs w:val="24"/>
          <w:lang w:val="mk-MK" w:eastAsia="ja-JP"/>
        </w:rPr>
      </w:pPr>
      <w:r>
        <w:rPr>
          <w:rFonts w:eastAsia="MS Mincho" w:cstheme="minorHAnsi"/>
          <w:szCs w:val="24"/>
          <w:lang w:val="mk-MK" w:eastAsia="ja-JP"/>
        </w:rPr>
        <w:t>Директорот на едно училиште се смета за клучен субјект од чии способности и умеења зависи процесот на развој и квалитет на работата на училиштето.</w:t>
      </w:r>
    </w:p>
    <w:p w:rsidR="009D19CF" w:rsidRDefault="009D19CF" w:rsidP="009D19CF">
      <w:pPr>
        <w:spacing w:after="0" w:line="240" w:lineRule="auto"/>
        <w:jc w:val="both"/>
        <w:rPr>
          <w:rFonts w:eastAsia="MS Mincho" w:cstheme="minorHAnsi"/>
          <w:szCs w:val="24"/>
          <w:lang w:val="mk-MK" w:eastAsia="ja-JP"/>
        </w:rPr>
      </w:pPr>
      <w:r>
        <w:rPr>
          <w:rFonts w:eastAsia="MS Mincho" w:cstheme="minorHAnsi"/>
          <w:szCs w:val="24"/>
          <w:lang w:val="mk-MK" w:eastAsia="ja-JP"/>
        </w:rPr>
        <w:t xml:space="preserve">Неговите компетенции имаат пресудно значење за квалитетно остварување на визијата,мисијата и целите на училиштето. Денес улогата на директорот како раководен орган на училиштето добива на значење затоа што училиштата делуваат во се посложени друштвени услови а  последниве години се повеќе се нагласува надворешното вреднување на работата на училиштето пришто примарно е изразена одговорноста на директорот за постигнатите резултати. Затоа од директорот на едно модерно современо училиште, се очекува успешно да ги остварува своите раководни функции со способност за успешно реагирање на трајно променливите цели и задачи кои се поставуваат пред самото училиште а за постигнување на сето ова горе наведено се јавува потребата за изработување на план и програма </w:t>
      </w:r>
      <w:r>
        <w:rPr>
          <w:rFonts w:eastAsia="MS Mincho" w:cstheme="minorHAnsi"/>
          <w:color w:val="000000"/>
          <w:szCs w:val="24"/>
          <w:lang w:val="mk-MK" w:eastAsia="ja-JP"/>
        </w:rPr>
        <w:t xml:space="preserve">која ќе биде  интегрален дел од Годишните програми и Развојниот план за работа на училиштето. </w:t>
      </w:r>
    </w:p>
    <w:p w:rsidR="009D19CF" w:rsidRDefault="009D19CF" w:rsidP="009D19CF">
      <w:pPr>
        <w:spacing w:after="0" w:line="240" w:lineRule="auto"/>
        <w:jc w:val="both"/>
        <w:rPr>
          <w:rFonts w:eastAsia="MS Mincho" w:cstheme="minorHAnsi"/>
          <w:szCs w:val="24"/>
          <w:lang w:val="ru-RU" w:eastAsia="ja-JP"/>
        </w:rPr>
      </w:pPr>
      <w:r>
        <w:rPr>
          <w:rFonts w:eastAsia="MS Mincho" w:cstheme="minorHAnsi"/>
          <w:color w:val="000000"/>
          <w:szCs w:val="24"/>
          <w:lang w:val="mk-MK" w:eastAsia="ja-JP"/>
        </w:rPr>
        <w:t xml:space="preserve">            Оваа програма има за цел да се планираат и програмираат поставените задачи на директорот, да се определат форми, методи и рокови за успешна реалзација на воспитно-образовниот процес, како и да се следат, анализираат и проучуваат одредени проблеми, кои ќе се појават во текот на работењето. </w:t>
      </w:r>
      <w:r>
        <w:rPr>
          <w:rFonts w:eastAsia="MS Mincho" w:cstheme="minorHAnsi"/>
          <w:szCs w:val="24"/>
          <w:lang w:val="ru-RU" w:eastAsia="ja-JP"/>
        </w:rPr>
        <w:t>Оперативните задачи во Програмата за работата на директорот на училиштето ги опфаќаат активностите:</w:t>
      </w:r>
    </w:p>
    <w:p w:rsidR="009D19CF" w:rsidRDefault="009D19CF" w:rsidP="00B1079F">
      <w:pPr>
        <w:numPr>
          <w:ilvl w:val="0"/>
          <w:numId w:val="1"/>
        </w:numPr>
        <w:spacing w:after="0" w:line="240" w:lineRule="auto"/>
        <w:jc w:val="both"/>
        <w:rPr>
          <w:rFonts w:eastAsia="MS Mincho" w:cstheme="minorHAnsi"/>
          <w:szCs w:val="24"/>
          <w:lang w:val="ru-RU" w:eastAsia="ja-JP"/>
        </w:rPr>
      </w:pPr>
      <w:r>
        <w:rPr>
          <w:rFonts w:eastAsia="MS Mincho" w:cstheme="minorHAnsi"/>
          <w:szCs w:val="24"/>
          <w:u w:val="single"/>
          <w:lang w:val="ru-RU" w:eastAsia="ja-JP"/>
        </w:rPr>
        <w:t xml:space="preserve">раководење и управување </w:t>
      </w:r>
      <w:r>
        <w:rPr>
          <w:rFonts w:eastAsia="MS Mincho" w:cstheme="minorHAnsi"/>
          <w:szCs w:val="24"/>
          <w:lang w:val="ru-RU" w:eastAsia="ja-JP"/>
        </w:rPr>
        <w:t>(планирање и програмирање, координација, упатство и контролирање,извештаи, анализи и вреднувања, информирање,претставување)</w:t>
      </w:r>
    </w:p>
    <w:p w:rsidR="009D19CF" w:rsidRDefault="009D19CF" w:rsidP="00B1079F">
      <w:pPr>
        <w:numPr>
          <w:ilvl w:val="0"/>
          <w:numId w:val="1"/>
        </w:numPr>
        <w:spacing w:after="0" w:line="240" w:lineRule="auto"/>
        <w:jc w:val="both"/>
        <w:rPr>
          <w:rFonts w:eastAsia="MS Mincho" w:cstheme="minorHAnsi"/>
          <w:szCs w:val="24"/>
          <w:lang w:val="ru-RU" w:eastAsia="ja-JP"/>
        </w:rPr>
      </w:pPr>
      <w:r>
        <w:rPr>
          <w:rFonts w:eastAsia="MS Mincho" w:cstheme="minorHAnsi"/>
          <w:szCs w:val="24"/>
          <w:u w:val="single"/>
          <w:lang w:val="ru-RU" w:eastAsia="ja-JP"/>
        </w:rPr>
        <w:t>раководење на кадарот</w:t>
      </w:r>
      <w:r>
        <w:rPr>
          <w:rFonts w:eastAsia="MS Mincho" w:cstheme="minorHAnsi"/>
          <w:szCs w:val="24"/>
          <w:lang w:val="ru-RU" w:eastAsia="ja-JP"/>
        </w:rPr>
        <w:t>(надзор и контрола, поттикнување, вреднување и оценување, одржување ред и дисциплина, помош во надминување на проблемите,разрешување на конфликти)</w:t>
      </w:r>
    </w:p>
    <w:p w:rsidR="009D19CF" w:rsidRDefault="009D19CF" w:rsidP="00B1079F">
      <w:pPr>
        <w:numPr>
          <w:ilvl w:val="0"/>
          <w:numId w:val="1"/>
        </w:numPr>
        <w:spacing w:after="0" w:line="240" w:lineRule="auto"/>
        <w:jc w:val="both"/>
        <w:rPr>
          <w:rFonts w:eastAsia="MS Mincho" w:cstheme="minorHAnsi"/>
          <w:szCs w:val="24"/>
          <w:lang w:val="ru-RU" w:eastAsia="ja-JP"/>
        </w:rPr>
      </w:pPr>
      <w:r>
        <w:rPr>
          <w:rFonts w:eastAsia="MS Mincho" w:cstheme="minorHAnsi"/>
          <w:szCs w:val="24"/>
          <w:u w:val="single"/>
          <w:lang w:val="ru-RU" w:eastAsia="ja-JP"/>
        </w:rPr>
        <w:t>сопствен развој</w:t>
      </w:r>
      <w:r>
        <w:rPr>
          <w:rFonts w:eastAsia="MS Mincho" w:cstheme="minorHAnsi"/>
          <w:szCs w:val="24"/>
          <w:lang w:val="ru-RU" w:eastAsia="ja-JP"/>
        </w:rPr>
        <w:t>(учење и усовршување, креативност во работата, менаџмент на криза),</w:t>
      </w:r>
    </w:p>
    <w:p w:rsidR="009D19CF" w:rsidRDefault="009D19CF" w:rsidP="00B1079F">
      <w:pPr>
        <w:numPr>
          <w:ilvl w:val="0"/>
          <w:numId w:val="1"/>
        </w:numPr>
        <w:spacing w:after="0" w:line="240" w:lineRule="auto"/>
        <w:jc w:val="both"/>
        <w:rPr>
          <w:rFonts w:eastAsia="MS Mincho" w:cstheme="minorHAnsi"/>
          <w:szCs w:val="24"/>
          <w:lang w:val="ru-RU" w:eastAsia="ja-JP"/>
        </w:rPr>
      </w:pPr>
      <w:r>
        <w:rPr>
          <w:rFonts w:eastAsia="MS Mincho" w:cstheme="minorHAnsi"/>
          <w:szCs w:val="24"/>
          <w:u w:val="single"/>
          <w:lang w:val="ru-RU" w:eastAsia="ja-JP"/>
        </w:rPr>
        <w:t>обработка на информации</w:t>
      </w:r>
      <w:r>
        <w:rPr>
          <w:rFonts w:eastAsia="MS Mincho" w:cstheme="minorHAnsi"/>
          <w:szCs w:val="24"/>
          <w:lang w:val="ru-RU" w:eastAsia="ja-JP"/>
        </w:rPr>
        <w:t>(процена, вреднување, анализа и оценување, истражување, проверка и изведување заклучоци) и</w:t>
      </w:r>
    </w:p>
    <w:p w:rsidR="009D19CF" w:rsidRDefault="009D19CF" w:rsidP="00B1079F">
      <w:pPr>
        <w:numPr>
          <w:ilvl w:val="0"/>
          <w:numId w:val="1"/>
        </w:numPr>
        <w:spacing w:after="0" w:line="240" w:lineRule="auto"/>
        <w:jc w:val="both"/>
        <w:rPr>
          <w:rFonts w:eastAsia="MS Mincho" w:cstheme="minorHAnsi"/>
          <w:szCs w:val="24"/>
          <w:lang w:val="ru-RU" w:eastAsia="ja-JP"/>
        </w:rPr>
      </w:pPr>
      <w:r>
        <w:rPr>
          <w:rFonts w:eastAsia="MS Mincho" w:cstheme="minorHAnsi"/>
          <w:szCs w:val="24"/>
          <w:u w:val="single"/>
          <w:lang w:val="ru-RU" w:eastAsia="ja-JP"/>
        </w:rPr>
        <w:t>комуникација</w:t>
      </w:r>
      <w:r>
        <w:rPr>
          <w:rFonts w:eastAsia="MS Mincho" w:cstheme="minorHAnsi"/>
          <w:szCs w:val="24"/>
          <w:lang w:val="ru-RU" w:eastAsia="ja-JP"/>
        </w:rPr>
        <w:t>(соработка со локална средина, комуникации во колективот, административни дописи, информирање за работата и постигнувањања и презентации).</w:t>
      </w:r>
    </w:p>
    <w:p w:rsidR="009D19CF" w:rsidRDefault="009D19CF" w:rsidP="009D19CF">
      <w:pPr>
        <w:spacing w:after="0" w:line="240" w:lineRule="auto"/>
        <w:jc w:val="both"/>
        <w:rPr>
          <w:rFonts w:eastAsia="MS Mincho" w:cstheme="minorHAnsi"/>
          <w:szCs w:val="24"/>
          <w:lang w:val="mk-MK" w:eastAsia="ja-JP"/>
        </w:rPr>
      </w:pPr>
      <w:r>
        <w:rPr>
          <w:rFonts w:eastAsia="MS Mincho" w:cstheme="minorHAnsi"/>
          <w:szCs w:val="24"/>
          <w:lang w:val="mk-MK" w:eastAsia="ja-JP"/>
        </w:rPr>
        <w:t xml:space="preserve">            Работата на директорот ќе биде насочена кон организирање на севкупната работа на училиштето во организација и реализација на воспитно-образовната и стручната работа на училиштето и во обезбедувањето на најоптимални услови за нормално изведување на наставатадали во </w:t>
      </w:r>
      <w:proofErr w:type="spellStart"/>
      <w:r>
        <w:rPr>
          <w:rFonts w:eastAsia="MS Mincho" w:cstheme="minorHAnsi"/>
          <w:szCs w:val="24"/>
          <w:lang w:eastAsia="ja-JP"/>
        </w:rPr>
        <w:t>Covid</w:t>
      </w:r>
      <w:proofErr w:type="spellEnd"/>
      <w:r>
        <w:rPr>
          <w:rFonts w:eastAsia="MS Mincho" w:cstheme="minorHAnsi"/>
          <w:szCs w:val="24"/>
          <w:lang w:eastAsia="ja-JP"/>
        </w:rPr>
        <w:t xml:space="preserve"> </w:t>
      </w:r>
      <w:r>
        <w:rPr>
          <w:rFonts w:eastAsia="MS Mincho" w:cstheme="minorHAnsi"/>
          <w:szCs w:val="24"/>
          <w:lang w:val="mk-MK" w:eastAsia="ja-JP"/>
        </w:rPr>
        <w:t xml:space="preserve">услови или нормални зависно од ситацијата и препораките на комисијата за здравство. За остварување на сите поставени цели и задачи, истите ќе бидат остварувани во согласност на Законските нормативи и Годишната програма за работа на училиштето, која ќе биде појдовна основа за успешна реализација на севкупните планирања.  </w:t>
      </w:r>
    </w:p>
    <w:p w:rsidR="009D19CF" w:rsidRDefault="009D19CF" w:rsidP="009D19CF">
      <w:pPr>
        <w:spacing w:line="256" w:lineRule="auto"/>
        <w:jc w:val="both"/>
        <w:rPr>
          <w:rFonts w:eastAsia="MS Mincho" w:cstheme="minorHAnsi"/>
          <w:szCs w:val="24"/>
          <w:lang w:val="mk-MK" w:eastAsia="ja-JP"/>
        </w:rPr>
      </w:pPr>
      <w:r>
        <w:rPr>
          <w:rFonts w:eastAsia="MS Mincho" w:cstheme="minorHAnsi"/>
          <w:color w:val="000000"/>
          <w:szCs w:val="24"/>
          <w:lang w:val="mk-MK" w:eastAsia="ja-JP"/>
        </w:rPr>
        <w:t>Оваа програма има за цел да се планираат и програмираат поставените задачи на директорот, да се определат форми, методи и рокови за успешна реалзација на воспитно-образовниот процес, како и да се следат, анализираат и проучуваат одредени проблеми, кои ќе се појават во текот на работењето.</w:t>
      </w:r>
      <w:r>
        <w:rPr>
          <w:rFonts w:eastAsia="MS Mincho" w:cstheme="minorHAnsi"/>
          <w:szCs w:val="24"/>
          <w:lang w:val="mk-MK" w:eastAsia="ja-JP"/>
        </w:rPr>
        <w:t xml:space="preserve"> Ќе се настојува на зголемување на соработката со НВО од градот и Републиката и со странски донации за подобрување како на условите за работа на училиштето, така и за подобрување на самиот воспитно-образовен процес. Оваа соработка ќе се остварува преку организирање на трибини, советодавно-иструктивна работа и друго. </w:t>
      </w:r>
      <w:r>
        <w:rPr>
          <w:rFonts w:eastAsia="MS Mincho" w:cstheme="minorHAnsi"/>
          <w:color w:val="000000"/>
          <w:szCs w:val="24"/>
          <w:lang w:val="mk-MK" w:eastAsia="ja-JP"/>
        </w:rPr>
        <w:t xml:space="preserve">Особено внимание ќе се посвети на што пообјективно оценување на учениците, а истото да биде спроведено во соработка со ученичката заедница. Исто така, во поглед на дисциплината и проблемите на учениците и нивно надминување, ќе се  задолжи стручната служба,  да го следат целокупниот воспитно - образовен процес и секојневно   заеднички ќе се  разгледува.  Покрај тоа, програмава ќе овозможи: Усогласено организирање на работните задачи; Јасна и целосна ориентација и увид во реализацијата на програмските задачи; Успешно следење на воспитно-образовниот процес во училиштето; Анализа на работата и вреднување на резултатите од работата. </w:t>
      </w:r>
    </w:p>
    <w:p w:rsidR="009D19CF" w:rsidRDefault="009D19CF" w:rsidP="009D19CF">
      <w:pPr>
        <w:spacing w:after="0" w:line="240" w:lineRule="auto"/>
        <w:jc w:val="both"/>
        <w:rPr>
          <w:rFonts w:eastAsia="MS Mincho" w:cstheme="minorHAnsi"/>
          <w:color w:val="000000"/>
          <w:szCs w:val="24"/>
          <w:lang w:val="mk-MK" w:eastAsia="ja-JP"/>
        </w:rPr>
      </w:pPr>
      <w:r>
        <w:rPr>
          <w:rFonts w:eastAsia="MS Mincho" w:cstheme="minorHAnsi"/>
          <w:color w:val="000000"/>
          <w:szCs w:val="24"/>
          <w:lang w:val="mk-MK" w:eastAsia="ja-JP"/>
        </w:rPr>
        <w:t xml:space="preserve">Во продолжение на програма ќе бидат дадени прегледи на програмските содржини и активности по подрачја, но покрај наведените задачи, ќе се реализираат и оние задачи кои не можат да се предвидат со изработката на оваа програма, а во даден момент ќе бидат актуелни. </w:t>
      </w:r>
    </w:p>
    <w:tbl>
      <w:tblPr>
        <w:tblW w:w="15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529"/>
        <w:gridCol w:w="1843"/>
        <w:gridCol w:w="2409"/>
        <w:gridCol w:w="2127"/>
        <w:gridCol w:w="2409"/>
        <w:gridCol w:w="1840"/>
      </w:tblGrid>
      <w:tr w:rsidR="009D19CF" w:rsidTr="008D2F4C">
        <w:trPr>
          <w:jc w:val="center"/>
        </w:trPr>
        <w:tc>
          <w:tcPr>
            <w:tcW w:w="15433" w:type="dxa"/>
            <w:gridSpan w:val="7"/>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eastAsia="ja-JP"/>
              </w:rPr>
              <w:t>I</w:t>
            </w:r>
            <w:r>
              <w:rPr>
                <w:rFonts w:eastAsia="MS Mincho" w:cs="Calibri"/>
                <w:b/>
                <w:bCs/>
                <w:sz w:val="20"/>
                <w:szCs w:val="20"/>
                <w:lang w:val="ru-RU" w:eastAsia="ja-JP"/>
              </w:rPr>
              <w:t xml:space="preserve">  АДМИНИСТРАТИВО _ ОРГАНИЗАЦИСКА РАБОТА</w:t>
            </w:r>
          </w:p>
        </w:tc>
      </w:tr>
      <w:tr w:rsidR="009D19CF" w:rsidTr="008D2F4C">
        <w:trPr>
          <w:jc w:val="center"/>
        </w:trPr>
        <w:tc>
          <w:tcPr>
            <w:tcW w:w="1276"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proofErr w:type="spellStart"/>
            <w:r>
              <w:rPr>
                <w:rFonts w:eastAsia="MS Mincho" w:cs="Calibri"/>
                <w:b/>
                <w:bCs/>
                <w:sz w:val="20"/>
                <w:szCs w:val="20"/>
                <w:lang w:eastAsia="ja-JP"/>
              </w:rPr>
              <w:t>Задачи</w:t>
            </w:r>
            <w:proofErr w:type="spellEnd"/>
          </w:p>
        </w:tc>
        <w:tc>
          <w:tcPr>
            <w:tcW w:w="3529" w:type="dxa"/>
            <w:tcBorders>
              <w:top w:val="single" w:sz="12" w:space="0" w:color="auto"/>
              <w:left w:val="single" w:sz="12"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mk-MK" w:eastAsia="ja-JP"/>
              </w:rPr>
            </w:pPr>
            <w:proofErr w:type="spellStart"/>
            <w:r>
              <w:rPr>
                <w:rFonts w:eastAsia="MS Mincho" w:cs="Calibri"/>
                <w:b/>
                <w:bCs/>
                <w:sz w:val="20"/>
                <w:szCs w:val="20"/>
                <w:lang w:eastAsia="ja-JP"/>
              </w:rPr>
              <w:t>Активност</w:t>
            </w:r>
            <w:proofErr w:type="spellEnd"/>
            <w:r>
              <w:rPr>
                <w:rFonts w:eastAsia="MS Mincho" w:cs="Calibri"/>
                <w:b/>
                <w:bCs/>
                <w:sz w:val="20"/>
                <w:szCs w:val="20"/>
                <w:lang w:val="mk-MK" w:eastAsia="ja-JP"/>
              </w:rPr>
              <w:t>и</w:t>
            </w:r>
          </w:p>
        </w:tc>
        <w:tc>
          <w:tcPr>
            <w:tcW w:w="1843" w:type="dxa"/>
            <w:tcBorders>
              <w:top w:val="single" w:sz="12" w:space="0" w:color="auto"/>
              <w:left w:val="single" w:sz="4"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r>
              <w:rPr>
                <w:rFonts w:eastAsia="MS Mincho" w:cs="Calibri"/>
                <w:b/>
                <w:bCs/>
                <w:sz w:val="20"/>
                <w:szCs w:val="20"/>
                <w:lang w:val="ru-RU" w:eastAsia="ja-JP"/>
              </w:rPr>
              <w:t>Цели</w:t>
            </w:r>
          </w:p>
        </w:tc>
        <w:tc>
          <w:tcPr>
            <w:tcW w:w="2409" w:type="dxa"/>
            <w:tcBorders>
              <w:top w:val="single" w:sz="12" w:space="0" w:color="auto"/>
              <w:left w:val="single" w:sz="4"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r>
              <w:rPr>
                <w:rFonts w:eastAsia="MS Mincho" w:cs="Calibri"/>
                <w:b/>
                <w:bCs/>
                <w:sz w:val="20"/>
                <w:szCs w:val="20"/>
                <w:lang w:val="ru-RU" w:eastAsia="ja-JP"/>
              </w:rPr>
              <w:t>Соработници</w:t>
            </w:r>
          </w:p>
        </w:tc>
        <w:tc>
          <w:tcPr>
            <w:tcW w:w="2127" w:type="dxa"/>
            <w:tcBorders>
              <w:top w:val="single" w:sz="12" w:space="0" w:color="auto"/>
              <w:left w:val="single" w:sz="4"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r>
              <w:rPr>
                <w:rFonts w:eastAsia="MS Mincho" w:cs="Calibri"/>
                <w:b/>
                <w:bCs/>
                <w:sz w:val="20"/>
                <w:szCs w:val="20"/>
                <w:lang w:val="ru-RU" w:eastAsia="ja-JP"/>
              </w:rPr>
              <w:t>Форми на работа</w:t>
            </w:r>
          </w:p>
        </w:tc>
        <w:tc>
          <w:tcPr>
            <w:tcW w:w="2409" w:type="dxa"/>
            <w:tcBorders>
              <w:top w:val="single" w:sz="12" w:space="0" w:color="auto"/>
              <w:left w:val="single" w:sz="4"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r>
              <w:rPr>
                <w:rFonts w:eastAsia="MS Mincho" w:cs="Calibri"/>
                <w:b/>
                <w:bCs/>
                <w:sz w:val="20"/>
                <w:szCs w:val="20"/>
                <w:lang w:val="ru-RU" w:eastAsia="ja-JP"/>
              </w:rPr>
              <w:t>Ефекти</w:t>
            </w:r>
          </w:p>
        </w:tc>
        <w:tc>
          <w:tcPr>
            <w:tcW w:w="1840" w:type="dxa"/>
            <w:tcBorders>
              <w:top w:val="single" w:sz="12" w:space="0" w:color="auto"/>
              <w:left w:val="single" w:sz="4" w:space="0" w:color="auto"/>
              <w:bottom w:val="single" w:sz="12" w:space="0" w:color="auto"/>
              <w:right w:val="single" w:sz="12"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r>
              <w:rPr>
                <w:rFonts w:eastAsia="MS Mincho" w:cs="Calibri"/>
                <w:b/>
                <w:bCs/>
                <w:sz w:val="20"/>
                <w:szCs w:val="20"/>
                <w:lang w:val="ru-RU" w:eastAsia="ja-JP"/>
              </w:rPr>
              <w:t>Време на реализација</w:t>
            </w:r>
          </w:p>
        </w:tc>
      </w:tr>
      <w:tr w:rsidR="009D19CF" w:rsidTr="008D2F4C">
        <w:trPr>
          <w:jc w:val="center"/>
        </w:trPr>
        <w:tc>
          <w:tcPr>
            <w:tcW w:w="1276" w:type="dxa"/>
            <w:vMerge w:val="restart"/>
            <w:tcBorders>
              <w:top w:val="single" w:sz="12" w:space="0" w:color="auto"/>
              <w:left w:val="single" w:sz="12" w:space="0" w:color="auto"/>
              <w:bottom w:val="single" w:sz="12" w:space="0" w:color="auto"/>
              <w:right w:val="single" w:sz="12" w:space="0" w:color="auto"/>
            </w:tcBorders>
            <w:shd w:val="clear" w:color="auto" w:fill="DBE5F1" w:themeFill="accent1" w:themeFillTint="33"/>
            <w:textDirection w:val="btLr"/>
          </w:tcPr>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Создавање на услови за работа воучилиште</w:t>
            </w:r>
          </w:p>
        </w:tc>
        <w:tc>
          <w:tcPr>
            <w:tcW w:w="3529" w:type="dxa"/>
            <w:tcBorders>
              <w:top w:val="single" w:sz="12"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Технички подготовки на училишните објекти за почеток на учебната година</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Создавање просторни и технички услови за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успешен почеток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учебната година</w:t>
            </w:r>
          </w:p>
        </w:tc>
        <w:tc>
          <w:tcPr>
            <w:tcW w:w="2409" w:type="dxa"/>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Технички</w:t>
            </w:r>
            <w:proofErr w:type="spellEnd"/>
            <w:r>
              <w:rPr>
                <w:rFonts w:eastAsia="MS Mincho" w:cs="Calibri"/>
                <w:sz w:val="20"/>
                <w:szCs w:val="20"/>
                <w:lang w:eastAsia="ja-JP"/>
              </w:rPr>
              <w:t xml:space="preserve"> </w:t>
            </w:r>
            <w:proofErr w:type="spellStart"/>
            <w:r>
              <w:rPr>
                <w:rFonts w:eastAsia="MS Mincho" w:cs="Calibri"/>
                <w:sz w:val="20"/>
                <w:szCs w:val="20"/>
                <w:lang w:eastAsia="ja-JP"/>
              </w:rPr>
              <w:t>кадар</w:t>
            </w:r>
            <w:proofErr w:type="spellEnd"/>
          </w:p>
          <w:p w:rsidR="009D19CF" w:rsidRDefault="009D19CF" w:rsidP="008D2F4C">
            <w:pPr>
              <w:spacing w:after="0" w:line="240" w:lineRule="auto"/>
              <w:rPr>
                <w:rFonts w:eastAsia="MS Mincho" w:cs="Calibri"/>
                <w:sz w:val="20"/>
                <w:szCs w:val="20"/>
                <w:lang w:val="mk-MK" w:eastAsia="ja-JP"/>
              </w:rPr>
            </w:pPr>
            <w:proofErr w:type="spellStart"/>
            <w:r>
              <w:rPr>
                <w:rFonts w:eastAsia="MS Mincho" w:cs="Calibri"/>
                <w:sz w:val="20"/>
                <w:szCs w:val="20"/>
                <w:lang w:eastAsia="ja-JP"/>
              </w:rPr>
              <w:t>Хаусмајстор</w:t>
            </w:r>
            <w:proofErr w:type="spellEnd"/>
          </w:p>
        </w:tc>
        <w:tc>
          <w:tcPr>
            <w:tcW w:w="2127"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Разговори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Консулатции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Набавки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Решенија</w:t>
            </w:r>
            <w:proofErr w:type="spellEnd"/>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Подготвени училишни објекти за успешен почеток на новата учебна година</w:t>
            </w:r>
          </w:p>
        </w:tc>
        <w:tc>
          <w:tcPr>
            <w:tcW w:w="1840" w:type="dxa"/>
            <w:vMerge w:val="restart"/>
            <w:tcBorders>
              <w:top w:val="single" w:sz="12" w:space="0" w:color="auto"/>
              <w:left w:val="single" w:sz="4" w:space="0" w:color="auto"/>
              <w:bottom w:val="single" w:sz="4"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eastAsia="ja-JP"/>
              </w:rPr>
            </w:pPr>
            <w:r>
              <w:rPr>
                <w:rFonts w:eastAsia="MS Mincho" w:cs="Calibri"/>
                <w:sz w:val="20"/>
                <w:szCs w:val="20"/>
                <w:lang w:eastAsia="ja-JP"/>
              </w:rPr>
              <w:t xml:space="preserve">VIII, IX. </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eastAsia="ja-JP"/>
              </w:rPr>
              <w:t>202</w:t>
            </w:r>
            <w:r>
              <w:rPr>
                <w:rFonts w:eastAsia="MS Mincho" w:cs="Calibri"/>
                <w:sz w:val="20"/>
                <w:szCs w:val="20"/>
                <w:lang w:val="mk-MK" w:eastAsia="ja-JP"/>
              </w:rPr>
              <w:t>3 година</w:t>
            </w:r>
          </w:p>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76" w:type="dxa"/>
            <w:vMerge/>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b/>
                <w:bCs/>
                <w:sz w:val="20"/>
                <w:szCs w:val="20"/>
                <w:lang w:val="ru-RU" w:eastAsia="ja-JP"/>
              </w:rPr>
            </w:pPr>
          </w:p>
        </w:tc>
        <w:tc>
          <w:tcPr>
            <w:tcW w:w="3529" w:type="dxa"/>
            <w:tcBorders>
              <w:top w:val="single" w:sz="4"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Снабденост со мебел, опрема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 средства</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Секретар</w:t>
            </w:r>
            <w:proofErr w:type="spellEnd"/>
          </w:p>
          <w:p w:rsidR="009D19CF" w:rsidRDefault="009D19CF" w:rsidP="008D2F4C">
            <w:pPr>
              <w:spacing w:after="0" w:line="240" w:lineRule="auto"/>
              <w:rPr>
                <w:rFonts w:eastAsia="MS Mincho" w:cs="Calibri"/>
                <w:sz w:val="20"/>
                <w:szCs w:val="20"/>
                <w:lang w:val="mk-MK" w:eastAsia="ja-JP"/>
              </w:rPr>
            </w:pPr>
            <w:proofErr w:type="spellStart"/>
            <w:r>
              <w:rPr>
                <w:rFonts w:eastAsia="MS Mincho" w:cs="Calibri"/>
                <w:sz w:val="20"/>
                <w:szCs w:val="20"/>
                <w:lang w:eastAsia="ja-JP"/>
              </w:rPr>
              <w:t>Домакин</w:t>
            </w:r>
            <w:proofErr w:type="spellEnd"/>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76" w:type="dxa"/>
            <w:vMerge/>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b/>
                <w:bCs/>
                <w:sz w:val="20"/>
                <w:szCs w:val="20"/>
                <w:lang w:val="ru-RU" w:eastAsia="ja-JP"/>
              </w:rPr>
            </w:pPr>
          </w:p>
        </w:tc>
        <w:tc>
          <w:tcPr>
            <w:tcW w:w="3529" w:type="dxa"/>
            <w:tcBorders>
              <w:top w:val="single" w:sz="4"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roofErr w:type="spellStart"/>
            <w:r>
              <w:rPr>
                <w:rFonts w:eastAsia="MS Mincho" w:cs="Calibri"/>
                <w:sz w:val="20"/>
                <w:szCs w:val="20"/>
                <w:lang w:eastAsia="ja-JP"/>
              </w:rPr>
              <w:t>Кадровски</w:t>
            </w:r>
            <w:proofErr w:type="spellEnd"/>
            <w:r>
              <w:rPr>
                <w:rFonts w:eastAsia="MS Mincho" w:cs="Calibri"/>
                <w:sz w:val="20"/>
                <w:szCs w:val="20"/>
                <w:lang w:eastAsia="ja-JP"/>
              </w:rPr>
              <w:t xml:space="preserve"> </w:t>
            </w:r>
            <w:proofErr w:type="spellStart"/>
            <w:r>
              <w:rPr>
                <w:rFonts w:eastAsia="MS Mincho" w:cs="Calibri"/>
                <w:sz w:val="20"/>
                <w:szCs w:val="20"/>
                <w:lang w:eastAsia="ja-JP"/>
              </w:rPr>
              <w:t>прашања</w:t>
            </w:r>
            <w:proofErr w:type="spellEnd"/>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roofErr w:type="spellStart"/>
            <w:r>
              <w:rPr>
                <w:rFonts w:eastAsia="MS Mincho" w:cs="Calibri"/>
                <w:sz w:val="20"/>
                <w:szCs w:val="20"/>
                <w:lang w:eastAsia="ja-JP"/>
              </w:rPr>
              <w:t>Пом</w:t>
            </w:r>
            <w:proofErr w:type="spellEnd"/>
            <w:r>
              <w:rPr>
                <w:rFonts w:eastAsia="MS Mincho" w:cs="Calibri"/>
                <w:sz w:val="20"/>
                <w:szCs w:val="20"/>
                <w:lang w:eastAsia="ja-JP"/>
              </w:rPr>
              <w:t xml:space="preserve">. </w:t>
            </w:r>
            <w:proofErr w:type="spellStart"/>
            <w:r>
              <w:rPr>
                <w:rFonts w:eastAsia="MS Mincho" w:cs="Calibri"/>
                <w:sz w:val="20"/>
                <w:szCs w:val="20"/>
                <w:lang w:eastAsia="ja-JP"/>
              </w:rPr>
              <w:t>Директор</w:t>
            </w:r>
            <w:proofErr w:type="spellEnd"/>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515"/>
          <w:jc w:val="center"/>
        </w:trPr>
        <w:tc>
          <w:tcPr>
            <w:tcW w:w="1276" w:type="dxa"/>
            <w:vMerge/>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b/>
                <w:bCs/>
                <w:sz w:val="20"/>
                <w:szCs w:val="20"/>
                <w:lang w:val="ru-RU" w:eastAsia="ja-JP"/>
              </w:rPr>
            </w:pPr>
          </w:p>
        </w:tc>
        <w:tc>
          <w:tcPr>
            <w:tcW w:w="3529" w:type="dxa"/>
            <w:tcBorders>
              <w:top w:val="single" w:sz="4"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Подготовки за прием на ученици на прв училишен ден во централното и подрачното училиште</w:t>
            </w:r>
          </w:p>
        </w:tc>
        <w:tc>
          <w:tcPr>
            <w:tcW w:w="1843" w:type="dxa"/>
            <w:tcBorders>
              <w:top w:val="single" w:sz="4" w:space="0" w:color="auto"/>
              <w:left w:val="single" w:sz="4"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Свечен  прием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 првачињата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 прв училишен ден</w:t>
            </w:r>
          </w:p>
        </w:tc>
        <w:tc>
          <w:tcPr>
            <w:tcW w:w="2409" w:type="dxa"/>
            <w:tcBorders>
              <w:top w:val="single" w:sz="4"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Стручна служба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Наставници</w:t>
            </w:r>
          </w:p>
        </w:tc>
        <w:tc>
          <w:tcPr>
            <w:tcW w:w="2127" w:type="dxa"/>
            <w:tcBorders>
              <w:top w:val="single" w:sz="4"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roofErr w:type="spellStart"/>
            <w:r>
              <w:rPr>
                <w:rFonts w:eastAsia="MS Mincho" w:cs="Calibri"/>
                <w:sz w:val="20"/>
                <w:szCs w:val="20"/>
                <w:lang w:eastAsia="ja-JP"/>
              </w:rPr>
              <w:t>Тимска</w:t>
            </w:r>
            <w:proofErr w:type="spellEnd"/>
            <w:r>
              <w:rPr>
                <w:rFonts w:eastAsia="MS Mincho" w:cs="Calibri"/>
                <w:sz w:val="20"/>
                <w:szCs w:val="20"/>
                <w:lang w:eastAsia="ja-JP"/>
              </w:rPr>
              <w:t xml:space="preserve"> </w:t>
            </w:r>
            <w:proofErr w:type="spellStart"/>
            <w:r>
              <w:rPr>
                <w:rFonts w:eastAsia="MS Mincho" w:cs="Calibri"/>
                <w:sz w:val="20"/>
                <w:szCs w:val="20"/>
                <w:lang w:eastAsia="ja-JP"/>
              </w:rPr>
              <w:t>работа</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Промоција на работата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Училиштето</w:t>
            </w:r>
          </w:p>
        </w:tc>
        <w:tc>
          <w:tcPr>
            <w:tcW w:w="1840" w:type="dxa"/>
            <w:tcBorders>
              <w:top w:val="single" w:sz="4" w:space="0" w:color="auto"/>
              <w:left w:val="single" w:sz="4" w:space="0" w:color="auto"/>
              <w:bottom w:val="single" w:sz="4"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eastAsia="ja-JP"/>
              </w:rPr>
            </w:pPr>
            <w:r>
              <w:rPr>
                <w:rFonts w:eastAsia="MS Mincho" w:cs="Calibri"/>
                <w:sz w:val="20"/>
                <w:szCs w:val="20"/>
                <w:lang w:eastAsia="ja-JP"/>
              </w:rPr>
              <w:t>VIII.</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eastAsia="ja-JP"/>
              </w:rPr>
              <w:t>202</w:t>
            </w:r>
            <w:r>
              <w:rPr>
                <w:rFonts w:eastAsia="MS Mincho" w:cs="Calibri"/>
                <w:sz w:val="20"/>
                <w:szCs w:val="20"/>
                <w:lang w:val="mk-MK" w:eastAsia="ja-JP"/>
              </w:rPr>
              <w:t>3</w:t>
            </w:r>
          </w:p>
          <w:p w:rsidR="009D19CF" w:rsidRDefault="009D19CF" w:rsidP="008D2F4C">
            <w:pPr>
              <w:spacing w:after="0" w:line="240" w:lineRule="auto"/>
              <w:rPr>
                <w:rFonts w:eastAsia="MS Mincho" w:cs="Calibri"/>
                <w:sz w:val="20"/>
                <w:szCs w:val="20"/>
                <w:lang w:val="ru-RU" w:eastAsia="ja-JP"/>
              </w:rPr>
            </w:pPr>
          </w:p>
        </w:tc>
      </w:tr>
      <w:tr w:rsidR="009D19CF" w:rsidTr="008D2F4C">
        <w:trPr>
          <w:trHeight w:val="609"/>
          <w:jc w:val="center"/>
        </w:trPr>
        <w:tc>
          <w:tcPr>
            <w:tcW w:w="1276" w:type="dxa"/>
            <w:vMerge/>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b/>
                <w:bCs/>
                <w:sz w:val="20"/>
                <w:szCs w:val="20"/>
                <w:lang w:val="ru-RU" w:eastAsia="ja-JP"/>
              </w:rPr>
            </w:pPr>
          </w:p>
        </w:tc>
        <w:tc>
          <w:tcPr>
            <w:tcW w:w="3529" w:type="dxa"/>
            <w:tcBorders>
              <w:top w:val="single" w:sz="2" w:space="0" w:color="auto"/>
              <w:left w:val="single" w:sz="12"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Создавање оптимални просторни и технички услови за престој и работа во  ЦУи ПУ</w:t>
            </w:r>
          </w:p>
        </w:tc>
        <w:tc>
          <w:tcPr>
            <w:tcW w:w="1843" w:type="dxa"/>
            <w:tcBorders>
              <w:top w:val="single" w:sz="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Модернизирање на просторот и опремата </w:t>
            </w:r>
          </w:p>
        </w:tc>
        <w:tc>
          <w:tcPr>
            <w:tcW w:w="2409" w:type="dxa"/>
            <w:tcBorders>
              <w:top w:val="single" w:sz="4"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Домакин</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Технички кадар</w:t>
            </w:r>
          </w:p>
        </w:tc>
        <w:tc>
          <w:tcPr>
            <w:tcW w:w="2127" w:type="dxa"/>
            <w:tcBorders>
              <w:top w:val="single" w:sz="4"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Разговори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Консулатции</w:t>
            </w:r>
            <w:proofErr w:type="spellEnd"/>
          </w:p>
          <w:p w:rsidR="009D19CF" w:rsidRDefault="009D19CF" w:rsidP="008D2F4C">
            <w:pPr>
              <w:spacing w:after="0" w:line="240" w:lineRule="auto"/>
              <w:rPr>
                <w:rFonts w:eastAsia="MS Mincho" w:cs="Calibri"/>
                <w:sz w:val="20"/>
                <w:szCs w:val="20"/>
                <w:lang w:val="mk-MK" w:eastAsia="ja-JP"/>
              </w:rPr>
            </w:pPr>
            <w:proofErr w:type="spellStart"/>
            <w:r>
              <w:rPr>
                <w:rFonts w:eastAsia="MS Mincho" w:cs="Calibri"/>
                <w:sz w:val="20"/>
                <w:szCs w:val="20"/>
                <w:lang w:eastAsia="ja-JP"/>
              </w:rPr>
              <w:t>Набавки</w:t>
            </w:r>
            <w:proofErr w:type="spellEnd"/>
          </w:p>
        </w:tc>
        <w:tc>
          <w:tcPr>
            <w:tcW w:w="2409" w:type="dxa"/>
            <w:tcBorders>
              <w:top w:val="single" w:sz="4"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Подобрување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условите за работа</w:t>
            </w:r>
          </w:p>
          <w:p w:rsidR="009D19CF" w:rsidRDefault="009D19CF" w:rsidP="008D2F4C">
            <w:pPr>
              <w:spacing w:after="0" w:line="240" w:lineRule="auto"/>
              <w:rPr>
                <w:rFonts w:eastAsia="MS Mincho" w:cs="Calibri"/>
                <w:sz w:val="20"/>
                <w:szCs w:val="20"/>
                <w:lang w:val="ru-RU" w:eastAsia="ja-JP"/>
              </w:rPr>
            </w:pPr>
          </w:p>
        </w:tc>
        <w:tc>
          <w:tcPr>
            <w:tcW w:w="1840" w:type="dxa"/>
            <w:tcBorders>
              <w:top w:val="single" w:sz="4" w:space="0" w:color="auto"/>
              <w:left w:val="single" w:sz="4" w:space="0" w:color="auto"/>
              <w:bottom w:val="single" w:sz="12"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trHeight w:val="248"/>
          <w:jc w:val="center"/>
        </w:trPr>
        <w:tc>
          <w:tcPr>
            <w:tcW w:w="1276" w:type="dxa"/>
            <w:vMerge w:val="restart"/>
            <w:tcBorders>
              <w:top w:val="single" w:sz="12" w:space="0" w:color="auto"/>
              <w:left w:val="single" w:sz="12" w:space="0" w:color="auto"/>
              <w:bottom w:val="single" w:sz="24" w:space="0" w:color="auto"/>
              <w:right w:val="single" w:sz="12" w:space="0" w:color="auto"/>
            </w:tcBorders>
            <w:shd w:val="clear" w:color="auto" w:fill="DBE5F1" w:themeFill="accent1" w:themeFillTint="33"/>
            <w:textDirection w:val="btLr"/>
          </w:tcPr>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Организација на  воспитно образовната работа</w:t>
            </w:r>
          </w:p>
          <w:p w:rsidR="009D19CF" w:rsidRDefault="009D19CF" w:rsidP="008D2F4C">
            <w:pPr>
              <w:spacing w:after="0" w:line="240" w:lineRule="auto"/>
              <w:ind w:right="113"/>
              <w:jc w:val="center"/>
              <w:rPr>
                <w:rFonts w:eastAsia="MS Mincho" w:cs="Calibri"/>
                <w:sz w:val="20"/>
                <w:szCs w:val="20"/>
                <w:lang w:val="ru-RU" w:eastAsia="ja-JP"/>
              </w:rPr>
            </w:pPr>
          </w:p>
        </w:tc>
        <w:tc>
          <w:tcPr>
            <w:tcW w:w="3529" w:type="dxa"/>
            <w:tcBorders>
              <w:top w:val="single" w:sz="12"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proofErr w:type="spellStart"/>
            <w:r>
              <w:rPr>
                <w:rFonts w:eastAsia="MS Mincho" w:cs="Calibri"/>
                <w:sz w:val="20"/>
                <w:szCs w:val="20"/>
                <w:lang w:eastAsia="ja-JP"/>
              </w:rPr>
              <w:t>Формирање</w:t>
            </w:r>
            <w:proofErr w:type="spellEnd"/>
            <w:r>
              <w:rPr>
                <w:rFonts w:eastAsia="MS Mincho" w:cs="Calibri"/>
                <w:sz w:val="20"/>
                <w:szCs w:val="20"/>
                <w:lang w:eastAsia="ja-JP"/>
              </w:rPr>
              <w:t xml:space="preserve"> </w:t>
            </w:r>
            <w:proofErr w:type="spellStart"/>
            <w:r>
              <w:rPr>
                <w:rFonts w:eastAsia="MS Mincho" w:cs="Calibri"/>
                <w:sz w:val="20"/>
                <w:szCs w:val="20"/>
                <w:lang w:eastAsia="ja-JP"/>
              </w:rPr>
              <w:t>одделенија</w:t>
            </w:r>
            <w:proofErr w:type="spellEnd"/>
            <w:r>
              <w:rPr>
                <w:rFonts w:eastAsia="MS Mincho" w:cs="Calibri"/>
                <w:sz w:val="20"/>
                <w:szCs w:val="20"/>
                <w:lang w:eastAsia="ja-JP"/>
              </w:rPr>
              <w:t xml:space="preserve"> и </w:t>
            </w:r>
            <w:proofErr w:type="spellStart"/>
            <w:r>
              <w:rPr>
                <w:rFonts w:eastAsia="MS Mincho" w:cs="Calibri"/>
                <w:sz w:val="20"/>
                <w:szCs w:val="20"/>
                <w:lang w:eastAsia="ja-JP"/>
              </w:rPr>
              <w:t>паралелки</w:t>
            </w:r>
            <w:proofErr w:type="spellEnd"/>
          </w:p>
        </w:tc>
        <w:tc>
          <w:tcPr>
            <w:tcW w:w="1843" w:type="dxa"/>
            <w:vMerge w:val="restart"/>
            <w:tcBorders>
              <w:top w:val="single" w:sz="12"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Организација на воспитно образовната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 за учебна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2023/20</w:t>
            </w:r>
            <w:r>
              <w:rPr>
                <w:rFonts w:eastAsia="MS Mincho" w:cs="Calibri"/>
                <w:sz w:val="20"/>
                <w:szCs w:val="20"/>
                <w:lang w:eastAsia="ja-JP"/>
              </w:rPr>
              <w:t>2</w:t>
            </w:r>
            <w:r>
              <w:rPr>
                <w:rFonts w:eastAsia="MS Mincho" w:cs="Calibri"/>
                <w:sz w:val="20"/>
                <w:szCs w:val="20"/>
                <w:lang w:val="mk-MK" w:eastAsia="ja-JP"/>
              </w:rPr>
              <w:t>4</w:t>
            </w:r>
            <w:r>
              <w:rPr>
                <w:rFonts w:eastAsia="MS Mincho" w:cs="Calibri"/>
                <w:sz w:val="20"/>
                <w:szCs w:val="20"/>
                <w:lang w:val="ru-RU" w:eastAsia="ja-JP"/>
              </w:rPr>
              <w:t xml:space="preserve"> год.</w:t>
            </w:r>
          </w:p>
        </w:tc>
        <w:tc>
          <w:tcPr>
            <w:tcW w:w="2409" w:type="dxa"/>
            <w:tcBorders>
              <w:top w:val="single" w:sz="12"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Психолог</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tc>
        <w:tc>
          <w:tcPr>
            <w:tcW w:w="2127" w:type="dxa"/>
            <w:vMerge w:val="restart"/>
            <w:tcBorders>
              <w:top w:val="single" w:sz="12"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Соопштенија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Договори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Консултации</w:t>
            </w:r>
            <w:proofErr w:type="spellEnd"/>
          </w:p>
          <w:p w:rsidR="009D19CF" w:rsidRDefault="009D19CF" w:rsidP="008D2F4C">
            <w:pPr>
              <w:spacing w:after="0" w:line="240" w:lineRule="auto"/>
              <w:rPr>
                <w:rFonts w:eastAsia="MS Mincho" w:cs="Calibri"/>
                <w:sz w:val="20"/>
                <w:szCs w:val="20"/>
                <w:lang w:val="mk-MK" w:eastAsia="ja-JP"/>
              </w:rPr>
            </w:pPr>
            <w:proofErr w:type="spellStart"/>
            <w:r>
              <w:rPr>
                <w:rFonts w:eastAsia="MS Mincho" w:cs="Calibri"/>
                <w:sz w:val="20"/>
                <w:szCs w:val="20"/>
                <w:lang w:eastAsia="ja-JP"/>
              </w:rPr>
              <w:t>Анализи</w:t>
            </w:r>
            <w:proofErr w:type="spellEnd"/>
          </w:p>
        </w:tc>
        <w:tc>
          <w:tcPr>
            <w:tcW w:w="2409" w:type="dxa"/>
            <w:vMerge w:val="restart"/>
            <w:tcBorders>
              <w:top w:val="single" w:sz="12"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Успешна подготовка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 организација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 на целокупното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работење на училиштето за учебната 2023/2024година</w:t>
            </w:r>
          </w:p>
        </w:tc>
        <w:tc>
          <w:tcPr>
            <w:tcW w:w="1840" w:type="dxa"/>
            <w:vMerge w:val="restart"/>
            <w:tcBorders>
              <w:top w:val="single" w:sz="12" w:space="0" w:color="auto"/>
              <w:left w:val="single" w:sz="4" w:space="0" w:color="auto"/>
              <w:bottom w:val="single" w:sz="4" w:space="0" w:color="auto"/>
              <w:right w:val="single" w:sz="12" w:space="0" w:color="auto"/>
            </w:tcBorders>
            <w:shd w:val="clear" w:color="auto" w:fill="E0E0E0"/>
          </w:tcPr>
          <w:p w:rsidR="009D19CF" w:rsidRDefault="009D19CF" w:rsidP="008D2F4C">
            <w:pPr>
              <w:spacing w:after="0" w:line="240" w:lineRule="auto"/>
              <w:rPr>
                <w:rFonts w:eastAsia="MS Mincho" w:cs="Calibri"/>
                <w:sz w:val="20"/>
                <w:szCs w:val="20"/>
                <w:lang w:eastAsia="ja-JP"/>
              </w:rPr>
            </w:pPr>
            <w:r>
              <w:rPr>
                <w:rFonts w:eastAsia="MS Mincho" w:cs="Calibri"/>
                <w:sz w:val="20"/>
                <w:szCs w:val="20"/>
                <w:lang w:eastAsia="ja-JP"/>
              </w:rPr>
              <w:t>VIII</w:t>
            </w:r>
            <w:proofErr w:type="gramStart"/>
            <w:r>
              <w:rPr>
                <w:rFonts w:eastAsia="MS Mincho" w:cs="Calibri"/>
                <w:sz w:val="20"/>
                <w:szCs w:val="20"/>
                <w:lang w:eastAsia="ja-JP"/>
              </w:rPr>
              <w:t>,IX</w:t>
            </w:r>
            <w:proofErr w:type="gramEnd"/>
            <w:r>
              <w:rPr>
                <w:rFonts w:eastAsia="MS Mincho" w:cs="Calibri"/>
                <w:sz w:val="20"/>
                <w:szCs w:val="20"/>
                <w:lang w:eastAsia="ja-JP"/>
              </w:rPr>
              <w:t>.</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eastAsia="ja-JP"/>
              </w:rPr>
              <w:t>202</w:t>
            </w:r>
            <w:r>
              <w:rPr>
                <w:rFonts w:eastAsia="MS Mincho" w:cs="Calibri"/>
                <w:sz w:val="20"/>
                <w:szCs w:val="20"/>
                <w:lang w:val="mk-MK" w:eastAsia="ja-JP"/>
              </w:rPr>
              <w:t>3</w:t>
            </w:r>
          </w:p>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76" w:type="dxa"/>
            <w:vMerge/>
            <w:tcBorders>
              <w:top w:val="single" w:sz="12" w:space="0" w:color="auto"/>
              <w:left w:val="single" w:sz="12" w:space="0" w:color="auto"/>
              <w:bottom w:val="single" w:sz="24"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sz w:val="20"/>
                <w:szCs w:val="20"/>
                <w:lang w:val="ru-RU" w:eastAsia="ja-JP"/>
              </w:rPr>
            </w:pPr>
          </w:p>
        </w:tc>
        <w:tc>
          <w:tcPr>
            <w:tcW w:w="3529"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Распределба на часови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задолженија</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Пом</w:t>
            </w:r>
            <w:proofErr w:type="spellEnd"/>
            <w:r>
              <w:rPr>
                <w:rFonts w:eastAsia="MS Mincho" w:cs="Calibri"/>
                <w:sz w:val="20"/>
                <w:szCs w:val="20"/>
                <w:lang w:eastAsia="ja-JP"/>
              </w:rPr>
              <w:t xml:space="preserve">. </w:t>
            </w:r>
            <w:proofErr w:type="spellStart"/>
            <w:r>
              <w:rPr>
                <w:rFonts w:eastAsia="MS Mincho" w:cs="Calibri"/>
                <w:sz w:val="20"/>
                <w:szCs w:val="20"/>
                <w:lang w:eastAsia="ja-JP"/>
              </w:rPr>
              <w:t>Директор</w:t>
            </w:r>
            <w:proofErr w:type="spellEnd"/>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135"/>
          <w:jc w:val="center"/>
        </w:trPr>
        <w:tc>
          <w:tcPr>
            <w:tcW w:w="1276" w:type="dxa"/>
            <w:vMerge/>
            <w:tcBorders>
              <w:top w:val="single" w:sz="12" w:space="0" w:color="auto"/>
              <w:left w:val="single" w:sz="12" w:space="0" w:color="auto"/>
              <w:bottom w:val="single" w:sz="24"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sz w:val="20"/>
                <w:szCs w:val="20"/>
                <w:lang w:val="ru-RU" w:eastAsia="ja-JP"/>
              </w:rPr>
            </w:pPr>
          </w:p>
        </w:tc>
        <w:tc>
          <w:tcPr>
            <w:tcW w:w="3529"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Утврдување на бројна состојба на ученици</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Психолог/наставниц</w:t>
            </w:r>
          </w:p>
        </w:tc>
        <w:tc>
          <w:tcPr>
            <w:tcW w:w="2127" w:type="dxa"/>
            <w:tcBorders>
              <w:top w:val="single" w:sz="4"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Договори</w:t>
            </w:r>
            <w:proofErr w:type="spellEnd"/>
            <w:r>
              <w:rPr>
                <w:rFonts w:eastAsia="MS Mincho" w:cs="Calibri"/>
                <w:sz w:val="20"/>
                <w:szCs w:val="20"/>
                <w:lang w:val="mk-MK" w:eastAsia="ja-JP"/>
              </w:rPr>
              <w:t>/</w:t>
            </w:r>
            <w:proofErr w:type="spellStart"/>
            <w:r>
              <w:rPr>
                <w:rFonts w:eastAsia="MS Mincho" w:cs="Calibri"/>
                <w:sz w:val="20"/>
                <w:szCs w:val="20"/>
                <w:lang w:eastAsia="ja-JP"/>
              </w:rPr>
              <w:t>Анализи</w:t>
            </w:r>
            <w:proofErr w:type="spellEnd"/>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451"/>
          <w:jc w:val="center"/>
        </w:trPr>
        <w:tc>
          <w:tcPr>
            <w:tcW w:w="1276" w:type="dxa"/>
            <w:vMerge/>
            <w:tcBorders>
              <w:top w:val="single" w:sz="12" w:space="0" w:color="auto"/>
              <w:left w:val="single" w:sz="12" w:space="0" w:color="auto"/>
              <w:bottom w:val="single" w:sz="24"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sz w:val="20"/>
                <w:szCs w:val="20"/>
                <w:lang w:val="ru-RU" w:eastAsia="ja-JP"/>
              </w:rPr>
            </w:pPr>
          </w:p>
        </w:tc>
        <w:tc>
          <w:tcPr>
            <w:tcW w:w="3529"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Изработка и усвојување на Годишна програма за работа на училиштето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Запазување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законитоста во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работењето на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училиштето</w:t>
            </w:r>
            <w:proofErr w:type="spellEnd"/>
          </w:p>
          <w:p w:rsidR="009D19CF" w:rsidRDefault="009D19CF" w:rsidP="008D2F4C">
            <w:pPr>
              <w:spacing w:after="0" w:line="240" w:lineRule="auto"/>
              <w:rPr>
                <w:rFonts w:eastAsia="MS Mincho" w:cs="Calibri"/>
                <w:sz w:val="20"/>
                <w:szCs w:val="20"/>
                <w:lang w:val="ru-RU"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Психолог</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Стручни активи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proofErr w:type="spellStart"/>
            <w:r>
              <w:rPr>
                <w:rFonts w:eastAsia="MS Mincho" w:cs="Calibri"/>
                <w:sz w:val="20"/>
                <w:szCs w:val="20"/>
                <w:lang w:eastAsia="ja-JP"/>
              </w:rPr>
              <w:t>Тимска</w:t>
            </w:r>
            <w:proofErr w:type="spellEnd"/>
            <w:r>
              <w:rPr>
                <w:rFonts w:eastAsia="MS Mincho" w:cs="Calibri"/>
                <w:sz w:val="20"/>
                <w:szCs w:val="20"/>
                <w:lang w:eastAsia="ja-JP"/>
              </w:rPr>
              <w:t xml:space="preserve"> </w:t>
            </w:r>
            <w:proofErr w:type="spellStart"/>
            <w:r>
              <w:rPr>
                <w:rFonts w:eastAsia="MS Mincho" w:cs="Calibri"/>
                <w:sz w:val="20"/>
                <w:szCs w:val="20"/>
                <w:lang w:eastAsia="ja-JP"/>
              </w:rPr>
              <w:t>работа</w:t>
            </w:r>
            <w:proofErr w:type="spellEnd"/>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76" w:type="dxa"/>
            <w:vMerge/>
            <w:tcBorders>
              <w:top w:val="single" w:sz="12" w:space="0" w:color="auto"/>
              <w:left w:val="single" w:sz="12" w:space="0" w:color="auto"/>
              <w:bottom w:val="single" w:sz="24"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sz w:val="20"/>
                <w:szCs w:val="20"/>
                <w:lang w:val="ru-RU" w:eastAsia="ja-JP"/>
              </w:rPr>
            </w:pPr>
          </w:p>
        </w:tc>
        <w:tc>
          <w:tcPr>
            <w:tcW w:w="3529"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Собирање на сите програми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планирања од наставниците </w:t>
            </w:r>
          </w:p>
        </w:tc>
        <w:tc>
          <w:tcPr>
            <w:tcW w:w="1843" w:type="dxa"/>
            <w:vMerge/>
            <w:tcBorders>
              <w:top w:val="single" w:sz="4"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Стручни активи</w:t>
            </w:r>
          </w:p>
        </w:tc>
        <w:tc>
          <w:tcPr>
            <w:tcW w:w="2127" w:type="dxa"/>
            <w:vMerge/>
            <w:tcBorders>
              <w:top w:val="single" w:sz="4"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76" w:type="dxa"/>
            <w:vMerge/>
            <w:tcBorders>
              <w:top w:val="single" w:sz="12" w:space="0" w:color="auto"/>
              <w:left w:val="single" w:sz="12" w:space="0" w:color="auto"/>
              <w:bottom w:val="single" w:sz="24"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sz w:val="20"/>
                <w:szCs w:val="20"/>
                <w:lang w:val="ru-RU" w:eastAsia="ja-JP"/>
              </w:rPr>
            </w:pPr>
          </w:p>
        </w:tc>
        <w:tc>
          <w:tcPr>
            <w:tcW w:w="3529"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Изготвување на распоред на часови</w:t>
            </w:r>
          </w:p>
        </w:tc>
        <w:tc>
          <w:tcPr>
            <w:tcW w:w="1843" w:type="dxa"/>
            <w:vMerge/>
            <w:tcBorders>
              <w:top w:val="single" w:sz="4"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725"/>
          <w:jc w:val="center"/>
        </w:trPr>
        <w:tc>
          <w:tcPr>
            <w:tcW w:w="1276" w:type="dxa"/>
            <w:vMerge/>
            <w:tcBorders>
              <w:top w:val="single" w:sz="12" w:space="0" w:color="auto"/>
              <w:left w:val="single" w:sz="12" w:space="0" w:color="auto"/>
              <w:bottom w:val="single" w:sz="24" w:space="0" w:color="auto"/>
              <w:right w:val="single" w:sz="12" w:space="0" w:color="auto"/>
            </w:tcBorders>
            <w:shd w:val="clear" w:color="auto" w:fill="DBE5F1" w:themeFill="accent1" w:themeFillTint="33"/>
            <w:vAlign w:val="center"/>
          </w:tcPr>
          <w:p w:rsidR="009D19CF" w:rsidRDefault="009D19CF" w:rsidP="008D2F4C">
            <w:pPr>
              <w:spacing w:after="0" w:line="240" w:lineRule="auto"/>
              <w:rPr>
                <w:rFonts w:eastAsia="MS Mincho" w:cs="Calibri"/>
                <w:sz w:val="20"/>
                <w:szCs w:val="20"/>
                <w:lang w:val="ru-RU" w:eastAsia="ja-JP"/>
              </w:rPr>
            </w:pPr>
          </w:p>
        </w:tc>
        <w:tc>
          <w:tcPr>
            <w:tcW w:w="3529" w:type="dxa"/>
            <w:tcBorders>
              <w:top w:val="single" w:sz="4" w:space="0" w:color="auto"/>
              <w:left w:val="single" w:sz="12" w:space="0" w:color="auto"/>
              <w:bottom w:val="single" w:sz="2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Распределба на задачи и задолженија за Тимови и поединци, изработка на нормативни акти</w:t>
            </w:r>
          </w:p>
        </w:tc>
        <w:tc>
          <w:tcPr>
            <w:tcW w:w="1843" w:type="dxa"/>
            <w:tcBorders>
              <w:top w:val="single" w:sz="4" w:space="0" w:color="auto"/>
              <w:left w:val="single" w:sz="4" w:space="0" w:color="auto"/>
              <w:bottom w:val="single" w:sz="2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Организација на воспитно образовната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 за учебна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2023/20</w:t>
            </w:r>
            <w:r>
              <w:rPr>
                <w:rFonts w:eastAsia="MS Mincho" w:cs="Calibri"/>
                <w:sz w:val="20"/>
                <w:szCs w:val="20"/>
                <w:lang w:eastAsia="ja-JP"/>
              </w:rPr>
              <w:t>2</w:t>
            </w:r>
            <w:r>
              <w:rPr>
                <w:rFonts w:eastAsia="MS Mincho" w:cs="Calibri"/>
                <w:sz w:val="20"/>
                <w:szCs w:val="20"/>
                <w:lang w:val="mk-MK" w:eastAsia="ja-JP"/>
              </w:rPr>
              <w:t>4</w:t>
            </w:r>
            <w:r>
              <w:rPr>
                <w:rFonts w:eastAsia="MS Mincho" w:cs="Calibri"/>
                <w:sz w:val="20"/>
                <w:szCs w:val="20"/>
                <w:lang w:val="ru-RU" w:eastAsia="ja-JP"/>
              </w:rPr>
              <w:t xml:space="preserve"> год.</w:t>
            </w:r>
          </w:p>
        </w:tc>
        <w:tc>
          <w:tcPr>
            <w:tcW w:w="2409" w:type="dxa"/>
            <w:tcBorders>
              <w:top w:val="single" w:sz="4" w:space="0" w:color="auto"/>
              <w:left w:val="single" w:sz="4" w:space="0" w:color="auto"/>
              <w:bottom w:val="single" w:sz="2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Стручни активи</w:t>
            </w:r>
          </w:p>
        </w:tc>
        <w:tc>
          <w:tcPr>
            <w:tcW w:w="2127" w:type="dxa"/>
            <w:tcBorders>
              <w:top w:val="single" w:sz="4" w:space="0" w:color="auto"/>
              <w:left w:val="single" w:sz="4" w:space="0" w:color="auto"/>
              <w:bottom w:val="single" w:sz="2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Соопштенија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Договори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Консултации</w:t>
            </w:r>
            <w:proofErr w:type="spellEnd"/>
          </w:p>
          <w:p w:rsidR="009D19CF" w:rsidRDefault="009D19CF" w:rsidP="008D2F4C">
            <w:pPr>
              <w:spacing w:after="0" w:line="240" w:lineRule="auto"/>
              <w:rPr>
                <w:rFonts w:eastAsia="MS Mincho" w:cs="Calibri"/>
                <w:sz w:val="20"/>
                <w:szCs w:val="20"/>
                <w:lang w:val="ru-RU" w:eastAsia="ja-JP"/>
              </w:rPr>
            </w:pPr>
          </w:p>
        </w:tc>
        <w:tc>
          <w:tcPr>
            <w:tcW w:w="2409" w:type="dxa"/>
            <w:tcBorders>
              <w:top w:val="single" w:sz="4" w:space="0" w:color="auto"/>
              <w:left w:val="single" w:sz="4" w:space="0" w:color="auto"/>
              <w:bottom w:val="single" w:sz="2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Ефиксна</w:t>
            </w:r>
            <w:proofErr w:type="spellEnd"/>
            <w:r>
              <w:rPr>
                <w:rFonts w:eastAsia="MS Mincho" w:cs="Calibri"/>
                <w:sz w:val="20"/>
                <w:szCs w:val="20"/>
                <w:lang w:eastAsia="ja-JP"/>
              </w:rPr>
              <w:t xml:space="preserve"> </w:t>
            </w:r>
            <w:proofErr w:type="spellStart"/>
            <w:r>
              <w:rPr>
                <w:rFonts w:eastAsia="MS Mincho" w:cs="Calibri"/>
                <w:sz w:val="20"/>
                <w:szCs w:val="20"/>
                <w:lang w:eastAsia="ja-JP"/>
              </w:rPr>
              <w:t>работа</w:t>
            </w:r>
            <w:proofErr w:type="spellEnd"/>
            <w:r>
              <w:rPr>
                <w:rFonts w:eastAsia="MS Mincho" w:cs="Calibri"/>
                <w:sz w:val="20"/>
                <w:szCs w:val="20"/>
                <w:lang w:eastAsia="ja-JP"/>
              </w:rPr>
              <w:t xml:space="preserve"> </w:t>
            </w: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училиштето</w:t>
            </w:r>
            <w:proofErr w:type="spellEnd"/>
          </w:p>
          <w:p w:rsidR="009D19CF" w:rsidRDefault="009D19CF" w:rsidP="008D2F4C">
            <w:pPr>
              <w:spacing w:after="0" w:line="240" w:lineRule="auto"/>
              <w:rPr>
                <w:rFonts w:eastAsia="MS Mincho" w:cs="Calibri"/>
                <w:sz w:val="20"/>
                <w:szCs w:val="20"/>
                <w:lang w:val="ru-RU" w:eastAsia="ja-JP"/>
              </w:rPr>
            </w:pPr>
          </w:p>
        </w:tc>
        <w:tc>
          <w:tcPr>
            <w:tcW w:w="1840" w:type="dxa"/>
            <w:tcBorders>
              <w:top w:val="single" w:sz="4" w:space="0" w:color="auto"/>
              <w:left w:val="single" w:sz="4" w:space="0" w:color="auto"/>
              <w:bottom w:val="single" w:sz="24" w:space="0" w:color="auto"/>
              <w:right w:val="single" w:sz="12"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1192"/>
          <w:jc w:val="center"/>
        </w:trPr>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textDirection w:val="btLr"/>
          </w:tcPr>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Материјално</w:t>
            </w:r>
          </w:p>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финансиско</w:t>
            </w:r>
          </w:p>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работење</w:t>
            </w:r>
          </w:p>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sz w:val="20"/>
                <w:szCs w:val="20"/>
                <w:lang w:val="ru-RU" w:eastAsia="ja-JP"/>
              </w:rPr>
            </w:pPr>
          </w:p>
        </w:tc>
        <w:tc>
          <w:tcPr>
            <w:tcW w:w="3529" w:type="dxa"/>
            <w:tcBorders>
              <w:top w:val="single" w:sz="12" w:space="0" w:color="auto"/>
              <w:left w:val="single" w:sz="12"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Организација на пописи, пресметки,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изработка на зафршна сметка,</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реализација</w:t>
            </w:r>
            <w:proofErr w:type="spellEnd"/>
            <w:r>
              <w:rPr>
                <w:rFonts w:eastAsia="MS Mincho" w:cs="Calibri"/>
                <w:sz w:val="20"/>
                <w:szCs w:val="20"/>
                <w:lang w:eastAsia="ja-JP"/>
              </w:rPr>
              <w:t xml:space="preserve"> </w:t>
            </w: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roofErr w:type="spellStart"/>
            <w:r>
              <w:rPr>
                <w:rFonts w:eastAsia="MS Mincho" w:cs="Calibri"/>
                <w:sz w:val="20"/>
                <w:szCs w:val="20"/>
                <w:lang w:eastAsia="ja-JP"/>
              </w:rPr>
              <w:t>финансов</w:t>
            </w:r>
            <w:proofErr w:type="spellEnd"/>
            <w:r>
              <w:rPr>
                <w:rFonts w:eastAsia="MS Mincho" w:cs="Calibri"/>
                <w:sz w:val="20"/>
                <w:szCs w:val="20"/>
                <w:lang w:eastAsia="ja-JP"/>
              </w:rPr>
              <w:t xml:space="preserve"> </w:t>
            </w:r>
            <w:proofErr w:type="spellStart"/>
            <w:r>
              <w:rPr>
                <w:rFonts w:eastAsia="MS Mincho" w:cs="Calibri"/>
                <w:sz w:val="20"/>
                <w:szCs w:val="20"/>
                <w:lang w:eastAsia="ja-JP"/>
              </w:rPr>
              <w:t>план</w:t>
            </w:r>
            <w:proofErr w:type="spellEnd"/>
          </w:p>
          <w:p w:rsidR="009D19CF" w:rsidRDefault="009D19CF" w:rsidP="008D2F4C">
            <w:pPr>
              <w:spacing w:after="0" w:line="240" w:lineRule="auto"/>
              <w:rPr>
                <w:rFonts w:eastAsia="MS Mincho" w:cs="Calibri"/>
                <w:sz w:val="20"/>
                <w:szCs w:val="20"/>
                <w:lang w:val="ru-RU" w:eastAsia="ja-JP"/>
              </w:rPr>
            </w:pPr>
          </w:p>
        </w:tc>
        <w:tc>
          <w:tcPr>
            <w:tcW w:w="1843"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Запазување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законитоста во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работењето на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училиштето</w:t>
            </w:r>
            <w:proofErr w:type="spellEnd"/>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Секретар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Училишен одбор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p>
        </w:tc>
        <w:tc>
          <w:tcPr>
            <w:tcW w:w="2127"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Пописи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Пресметки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Договори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Соопштенија</w:t>
            </w:r>
            <w:proofErr w:type="spellEnd"/>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Успешно</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финансиско</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работење</w:t>
            </w:r>
            <w:proofErr w:type="spellEnd"/>
            <w:r>
              <w:rPr>
                <w:rFonts w:eastAsia="MS Mincho" w:cs="Calibri"/>
                <w:sz w:val="20"/>
                <w:szCs w:val="20"/>
                <w:lang w:eastAsia="ja-JP"/>
              </w:rPr>
              <w:t xml:space="preserve"> </w:t>
            </w: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училиштето</w:t>
            </w:r>
            <w:proofErr w:type="spellEnd"/>
          </w:p>
          <w:p w:rsidR="009D19CF" w:rsidRDefault="009D19CF" w:rsidP="008D2F4C">
            <w:pPr>
              <w:spacing w:after="0" w:line="240" w:lineRule="auto"/>
              <w:rPr>
                <w:rFonts w:eastAsia="MS Mincho" w:cs="Calibri"/>
                <w:sz w:val="20"/>
                <w:szCs w:val="20"/>
                <w:lang w:val="ru-RU" w:eastAsia="ja-JP"/>
              </w:rPr>
            </w:pPr>
          </w:p>
        </w:tc>
        <w:tc>
          <w:tcPr>
            <w:tcW w:w="1840" w:type="dxa"/>
            <w:tcBorders>
              <w:top w:val="single" w:sz="12" w:space="0" w:color="auto"/>
              <w:left w:val="single" w:sz="4" w:space="0" w:color="auto"/>
              <w:bottom w:val="single" w:sz="12"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trHeight w:val="1639"/>
          <w:jc w:val="center"/>
        </w:trPr>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textDirection w:val="btLr"/>
          </w:tcPr>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Набавка на</w:t>
            </w:r>
          </w:p>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основни средства за работа</w:t>
            </w:r>
          </w:p>
          <w:p w:rsidR="009D19CF" w:rsidRDefault="009D19CF" w:rsidP="008D2F4C">
            <w:pPr>
              <w:spacing w:after="0" w:line="240" w:lineRule="auto"/>
              <w:ind w:right="113"/>
              <w:jc w:val="center"/>
              <w:rPr>
                <w:rFonts w:eastAsia="MS Mincho" w:cs="Calibri"/>
                <w:sz w:val="20"/>
                <w:szCs w:val="20"/>
                <w:lang w:val="ru-RU" w:eastAsia="ja-JP"/>
              </w:rPr>
            </w:pPr>
          </w:p>
        </w:tc>
        <w:tc>
          <w:tcPr>
            <w:tcW w:w="3529" w:type="dxa"/>
            <w:tcBorders>
              <w:top w:val="single" w:sz="12" w:space="0" w:color="auto"/>
              <w:left w:val="single" w:sz="12"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Набавка на наставни средства,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материјали за работа, средства за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одржување на хигиената, опрема,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мебел и др.</w:t>
            </w:r>
          </w:p>
          <w:p w:rsidR="009D19CF" w:rsidRDefault="009D19CF" w:rsidP="008D2F4C">
            <w:pPr>
              <w:spacing w:after="0" w:line="240" w:lineRule="auto"/>
              <w:rPr>
                <w:rFonts w:eastAsia="MS Mincho" w:cs="Calibri"/>
                <w:sz w:val="20"/>
                <w:szCs w:val="20"/>
                <w:lang w:val="ru-RU" w:eastAsia="ja-JP"/>
              </w:rPr>
            </w:pPr>
          </w:p>
        </w:tc>
        <w:tc>
          <w:tcPr>
            <w:tcW w:w="1843" w:type="dxa"/>
            <w:tcBorders>
              <w:top w:val="single" w:sz="12" w:space="0" w:color="auto"/>
              <w:left w:val="single" w:sz="4"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Осовременување на условите за работа</w:t>
            </w:r>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Пом</w:t>
            </w:r>
            <w:proofErr w:type="spellEnd"/>
            <w:r>
              <w:rPr>
                <w:rFonts w:eastAsia="MS Mincho" w:cs="Calibri"/>
                <w:sz w:val="20"/>
                <w:szCs w:val="20"/>
                <w:lang w:eastAsia="ja-JP"/>
              </w:rPr>
              <w:t xml:space="preserve">. </w:t>
            </w:r>
            <w:proofErr w:type="spellStart"/>
            <w:r>
              <w:rPr>
                <w:rFonts w:eastAsia="MS Mincho" w:cs="Calibri"/>
                <w:sz w:val="20"/>
                <w:szCs w:val="20"/>
                <w:lang w:eastAsia="ja-JP"/>
              </w:rPr>
              <w:t>Директор</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Домакин</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Технички</w:t>
            </w:r>
            <w:proofErr w:type="spellEnd"/>
            <w:r>
              <w:rPr>
                <w:rFonts w:eastAsia="MS Mincho" w:cs="Calibri"/>
                <w:sz w:val="20"/>
                <w:szCs w:val="20"/>
                <w:lang w:eastAsia="ja-JP"/>
              </w:rPr>
              <w:t xml:space="preserve"> </w:t>
            </w:r>
            <w:proofErr w:type="spellStart"/>
            <w:r>
              <w:rPr>
                <w:rFonts w:eastAsia="MS Mincho" w:cs="Calibri"/>
                <w:sz w:val="20"/>
                <w:szCs w:val="20"/>
                <w:lang w:eastAsia="ja-JP"/>
              </w:rPr>
              <w:t>кадар</w:t>
            </w:r>
            <w:proofErr w:type="spellEnd"/>
          </w:p>
          <w:p w:rsidR="009D19CF" w:rsidRDefault="009D19CF" w:rsidP="008D2F4C">
            <w:pPr>
              <w:spacing w:after="0" w:line="240" w:lineRule="auto"/>
              <w:rPr>
                <w:rFonts w:eastAsia="MS Mincho" w:cs="Calibri"/>
                <w:sz w:val="20"/>
                <w:szCs w:val="20"/>
                <w:lang w:val="ru-RU" w:eastAsia="ja-JP"/>
              </w:rPr>
            </w:pPr>
          </w:p>
        </w:tc>
        <w:tc>
          <w:tcPr>
            <w:tcW w:w="2127" w:type="dxa"/>
            <w:tcBorders>
              <w:top w:val="single" w:sz="12" w:space="0" w:color="auto"/>
              <w:left w:val="single" w:sz="4"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Анализи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Набавки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Распределба</w:t>
            </w:r>
            <w:proofErr w:type="spellEnd"/>
            <w:r>
              <w:rPr>
                <w:rFonts w:eastAsia="MS Mincho" w:cs="Calibri"/>
                <w:sz w:val="20"/>
                <w:szCs w:val="20"/>
                <w:lang w:eastAsia="ja-JP"/>
              </w:rPr>
              <w:t xml:space="preserve"> </w:t>
            </w:r>
            <w:proofErr w:type="spellStart"/>
            <w:r>
              <w:rPr>
                <w:rFonts w:eastAsia="MS Mincho" w:cs="Calibri"/>
                <w:sz w:val="20"/>
                <w:szCs w:val="20"/>
                <w:lang w:eastAsia="ja-JP"/>
              </w:rPr>
              <w:t>за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користење</w:t>
            </w:r>
            <w:proofErr w:type="spellEnd"/>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Создавање поволни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технички услови за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 запазување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roofErr w:type="spellStart"/>
            <w:r>
              <w:rPr>
                <w:rFonts w:eastAsia="MS Mincho" w:cs="Calibri"/>
                <w:sz w:val="20"/>
                <w:szCs w:val="20"/>
                <w:lang w:eastAsia="ja-JP"/>
              </w:rPr>
              <w:t>стандардите</w:t>
            </w:r>
            <w:proofErr w:type="spellEnd"/>
          </w:p>
          <w:p w:rsidR="009D19CF" w:rsidRDefault="009D19CF" w:rsidP="008D2F4C">
            <w:pPr>
              <w:spacing w:after="0" w:line="240" w:lineRule="auto"/>
              <w:rPr>
                <w:rFonts w:eastAsia="MS Mincho" w:cs="Calibri"/>
                <w:sz w:val="20"/>
                <w:szCs w:val="20"/>
                <w:lang w:val="ru-RU" w:eastAsia="ja-JP"/>
              </w:rPr>
            </w:pPr>
          </w:p>
        </w:tc>
        <w:tc>
          <w:tcPr>
            <w:tcW w:w="1840" w:type="dxa"/>
            <w:tcBorders>
              <w:top w:val="single" w:sz="12" w:space="0" w:color="auto"/>
              <w:left w:val="single" w:sz="4" w:space="0" w:color="auto"/>
              <w:bottom w:val="single" w:sz="12" w:space="0" w:color="auto"/>
              <w:right w:val="single" w:sz="12" w:space="0" w:color="auto"/>
            </w:tcBorders>
            <w:shd w:val="clear" w:color="auto" w:fill="D9D9D9"/>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trHeight w:val="2645"/>
          <w:jc w:val="center"/>
        </w:trPr>
        <w:tc>
          <w:tcPr>
            <w:tcW w:w="1276" w:type="dxa"/>
            <w:tcBorders>
              <w:top w:val="single" w:sz="12" w:space="0" w:color="auto"/>
              <w:left w:val="single" w:sz="12" w:space="0" w:color="auto"/>
              <w:bottom w:val="single" w:sz="4" w:space="0" w:color="auto"/>
              <w:right w:val="single" w:sz="12" w:space="0" w:color="auto"/>
            </w:tcBorders>
            <w:shd w:val="clear" w:color="auto" w:fill="DBE5F1" w:themeFill="accent1" w:themeFillTint="33"/>
            <w:textDirection w:val="btLr"/>
          </w:tcPr>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Соработка со стручн.органи</w:t>
            </w:r>
          </w:p>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и служби, БРО, ДПИ, ДИЦ,</w:t>
            </w:r>
          </w:p>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МОН, родители институции,</w:t>
            </w:r>
          </w:p>
          <w:p w:rsidR="009D19CF" w:rsidRDefault="009D19CF" w:rsidP="008D2F4C">
            <w:pPr>
              <w:spacing w:after="0" w:line="240" w:lineRule="auto"/>
              <w:jc w:val="center"/>
              <w:rPr>
                <w:rFonts w:eastAsia="MS Mincho" w:cs="Calibri"/>
                <w:sz w:val="20"/>
                <w:szCs w:val="20"/>
                <w:lang w:val="ru-RU" w:eastAsia="ja-JP"/>
              </w:rPr>
            </w:pPr>
          </w:p>
        </w:tc>
        <w:tc>
          <w:tcPr>
            <w:tcW w:w="3529" w:type="dxa"/>
            <w:tcBorders>
              <w:top w:val="single" w:sz="12" w:space="0" w:color="auto"/>
              <w:left w:val="single" w:sz="12"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Материјално-финансиски прашања</w:t>
            </w:r>
          </w:p>
          <w:p w:rsidR="009D19CF" w:rsidRDefault="009D19CF" w:rsidP="008D2F4C">
            <w:pPr>
              <w:spacing w:after="0" w:line="240" w:lineRule="auto"/>
              <w:rPr>
                <w:rFonts w:eastAsia="MS Mincho" w:cs="Calibri"/>
                <w:sz w:val="20"/>
                <w:szCs w:val="20"/>
                <w:lang w:val="mk-MK"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Кадровски прашања</w:t>
            </w: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Стручно усовршување</w:t>
            </w: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Воспитно-образовна </w:t>
            </w:r>
            <w:proofErr w:type="spellStart"/>
            <w:r>
              <w:rPr>
                <w:rFonts w:eastAsia="MS Mincho" w:cs="Calibri"/>
                <w:sz w:val="20"/>
                <w:szCs w:val="20"/>
                <w:lang w:eastAsia="ja-JP"/>
              </w:rPr>
              <w:t>работа</w:t>
            </w:r>
            <w:proofErr w:type="spellEnd"/>
          </w:p>
        </w:tc>
        <w:tc>
          <w:tcPr>
            <w:tcW w:w="1843"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Осовременување на воспитно образовната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работа</w:t>
            </w:r>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roofErr w:type="spellStart"/>
            <w:r>
              <w:rPr>
                <w:rFonts w:eastAsia="MS Mincho" w:cs="Calibri"/>
                <w:sz w:val="20"/>
                <w:szCs w:val="20"/>
                <w:lang w:eastAsia="ja-JP"/>
              </w:rPr>
              <w:t>Одговорни</w:t>
            </w:r>
            <w:proofErr w:type="spellEnd"/>
            <w:r>
              <w:rPr>
                <w:rFonts w:eastAsia="MS Mincho" w:cs="Calibri"/>
                <w:sz w:val="20"/>
                <w:szCs w:val="20"/>
                <w:lang w:eastAsia="ja-JP"/>
              </w:rPr>
              <w:t xml:space="preserve"> </w:t>
            </w:r>
            <w:proofErr w:type="spellStart"/>
            <w:r>
              <w:rPr>
                <w:rFonts w:eastAsia="MS Mincho" w:cs="Calibri"/>
                <w:sz w:val="20"/>
                <w:szCs w:val="20"/>
                <w:lang w:eastAsia="ja-JP"/>
              </w:rPr>
              <w:t>лица</w:t>
            </w:r>
            <w:proofErr w:type="spellEnd"/>
          </w:p>
        </w:tc>
        <w:tc>
          <w:tcPr>
            <w:tcW w:w="2127"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Консултаци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 Одлуки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Соопштенија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Обуки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Решенија</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Напатствија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Ефикасност во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воспитно </w:t>
            </w:r>
            <w:r>
              <w:rPr>
                <w:rFonts w:eastAsia="MS Mincho" w:cs="Calibri"/>
                <w:sz w:val="20"/>
                <w:szCs w:val="20"/>
                <w:lang w:val="mk-MK" w:eastAsia="ja-JP"/>
              </w:rPr>
              <w:t>-</w:t>
            </w:r>
            <w:r>
              <w:rPr>
                <w:rFonts w:eastAsia="MS Mincho" w:cs="Calibri"/>
                <w:sz w:val="20"/>
                <w:szCs w:val="20"/>
                <w:lang w:val="ru-RU" w:eastAsia="ja-JP"/>
              </w:rPr>
              <w:t>образовната работа</w:t>
            </w:r>
          </w:p>
          <w:p w:rsidR="009D19CF" w:rsidRDefault="009D19CF" w:rsidP="008D2F4C">
            <w:pPr>
              <w:spacing w:after="0" w:line="240" w:lineRule="auto"/>
              <w:rPr>
                <w:rFonts w:eastAsia="MS Mincho" w:cs="Calibri"/>
                <w:sz w:val="20"/>
                <w:szCs w:val="20"/>
                <w:lang w:val="ru-RU" w:eastAsia="ja-JP"/>
              </w:rPr>
            </w:pPr>
          </w:p>
        </w:tc>
        <w:tc>
          <w:tcPr>
            <w:tcW w:w="1840" w:type="dxa"/>
            <w:tcBorders>
              <w:top w:val="single" w:sz="12" w:space="0" w:color="auto"/>
              <w:left w:val="single" w:sz="4" w:space="0" w:color="auto"/>
              <w:bottom w:val="single" w:sz="12"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1389"/>
          <w:jc w:val="center"/>
        </w:trPr>
        <w:tc>
          <w:tcPr>
            <w:tcW w:w="1276" w:type="dxa"/>
            <w:tcBorders>
              <w:top w:val="single" w:sz="4" w:space="0" w:color="auto"/>
              <w:left w:val="single" w:sz="12" w:space="0" w:color="auto"/>
              <w:bottom w:val="single" w:sz="12" w:space="0" w:color="auto"/>
              <w:right w:val="single" w:sz="12" w:space="0" w:color="auto"/>
            </w:tcBorders>
            <w:shd w:val="clear" w:color="auto" w:fill="DBE5F1" w:themeFill="accent1" w:themeFillTint="33"/>
            <w:textDirection w:val="btLr"/>
          </w:tcPr>
          <w:p w:rsidR="009D19CF" w:rsidRDefault="009D19CF" w:rsidP="008D2F4C">
            <w:pPr>
              <w:spacing w:after="0" w:line="240" w:lineRule="auto"/>
              <w:ind w:right="113"/>
              <w:jc w:val="center"/>
              <w:rPr>
                <w:rFonts w:eastAsia="MS Mincho" w:cs="Calibri"/>
                <w:b/>
                <w:bCs/>
                <w:sz w:val="20"/>
                <w:szCs w:val="20"/>
                <w:lang w:val="mk-MK" w:eastAsia="ja-JP"/>
              </w:rPr>
            </w:pPr>
            <w:proofErr w:type="spellStart"/>
            <w:r>
              <w:rPr>
                <w:rFonts w:eastAsia="MS Mincho" w:cs="Calibri"/>
                <w:b/>
                <w:bCs/>
                <w:sz w:val="20"/>
                <w:szCs w:val="20"/>
                <w:lang w:eastAsia="ja-JP"/>
              </w:rPr>
              <w:t>Соработка</w:t>
            </w:r>
            <w:proofErr w:type="spellEnd"/>
            <w:r>
              <w:rPr>
                <w:rFonts w:eastAsia="MS Mincho" w:cs="Calibri"/>
                <w:b/>
                <w:bCs/>
                <w:sz w:val="20"/>
                <w:szCs w:val="20"/>
                <w:lang w:eastAsia="ja-JP"/>
              </w:rPr>
              <w:t xml:space="preserve"> </w:t>
            </w:r>
            <w:proofErr w:type="spellStart"/>
            <w:r>
              <w:rPr>
                <w:rFonts w:eastAsia="MS Mincho" w:cs="Calibri"/>
                <w:b/>
                <w:bCs/>
                <w:sz w:val="20"/>
                <w:szCs w:val="20"/>
                <w:lang w:eastAsia="ja-JP"/>
              </w:rPr>
              <w:t>соЛокалн</w:t>
            </w:r>
            <w:proofErr w:type="spellEnd"/>
            <w:r>
              <w:rPr>
                <w:rFonts w:eastAsia="MS Mincho" w:cs="Calibri"/>
                <w:b/>
                <w:bCs/>
                <w:sz w:val="20"/>
                <w:szCs w:val="20"/>
                <w:lang w:val="mk-MK" w:eastAsia="ja-JP"/>
              </w:rPr>
              <w:t>а</w:t>
            </w:r>
          </w:p>
          <w:p w:rsidR="009D19CF" w:rsidRDefault="009D19CF" w:rsidP="008D2F4C">
            <w:pPr>
              <w:spacing w:after="0" w:line="240" w:lineRule="auto"/>
              <w:ind w:right="113"/>
              <w:jc w:val="center"/>
              <w:rPr>
                <w:rFonts w:eastAsia="MS Mincho" w:cs="Calibri"/>
                <w:b/>
                <w:bCs/>
                <w:sz w:val="20"/>
                <w:szCs w:val="20"/>
                <w:lang w:eastAsia="ja-JP"/>
              </w:rPr>
            </w:pPr>
            <w:proofErr w:type="spellStart"/>
            <w:r>
              <w:rPr>
                <w:rFonts w:eastAsia="MS Mincho" w:cs="Calibri"/>
                <w:b/>
                <w:bCs/>
                <w:sz w:val="20"/>
                <w:szCs w:val="20"/>
                <w:lang w:eastAsia="ja-JP"/>
              </w:rPr>
              <w:t>средина</w:t>
            </w:r>
            <w:proofErr w:type="spellEnd"/>
          </w:p>
          <w:p w:rsidR="009D19CF" w:rsidRDefault="009D19CF" w:rsidP="008D2F4C">
            <w:pPr>
              <w:spacing w:after="0" w:line="240" w:lineRule="auto"/>
              <w:ind w:right="113"/>
              <w:jc w:val="center"/>
              <w:rPr>
                <w:rFonts w:eastAsia="MS Mincho" w:cs="Calibri"/>
                <w:sz w:val="20"/>
                <w:szCs w:val="20"/>
                <w:lang w:val="ru-RU" w:eastAsia="ja-JP"/>
              </w:rPr>
            </w:pPr>
          </w:p>
        </w:tc>
        <w:tc>
          <w:tcPr>
            <w:tcW w:w="3529" w:type="dxa"/>
            <w:tcBorders>
              <w:top w:val="single" w:sz="12" w:space="0" w:color="auto"/>
              <w:left w:val="single" w:sz="12"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Соработка со Општина Свети Николе: Градоначалник, одговорни лица,советници,служби и сектори, Општински просветен инспектор,Соработка со училиштата и градинката во Општината</w:t>
            </w:r>
            <w:r>
              <w:rPr>
                <w:rFonts w:eastAsia="MS Mincho" w:cs="Calibri"/>
                <w:sz w:val="20"/>
                <w:szCs w:val="20"/>
                <w:lang w:val="mk-MK" w:eastAsia="ja-JP"/>
              </w:rPr>
              <w:t>,</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Соработка со организации, установи и фирми во Општината</w:t>
            </w:r>
          </w:p>
        </w:tc>
        <w:tc>
          <w:tcPr>
            <w:tcW w:w="1843" w:type="dxa"/>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Унапредување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 работата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училиштето.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Промоција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училиштето во </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општината</w:t>
            </w:r>
          </w:p>
        </w:tc>
        <w:tc>
          <w:tcPr>
            <w:tcW w:w="2409" w:type="dxa"/>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Одговорни лица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Стручна служба</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Наставници</w:t>
            </w:r>
            <w:proofErr w:type="spellEnd"/>
          </w:p>
          <w:p w:rsidR="009D19CF" w:rsidRDefault="009D19CF" w:rsidP="008D2F4C">
            <w:pPr>
              <w:spacing w:after="0" w:line="240" w:lineRule="auto"/>
              <w:rPr>
                <w:rFonts w:eastAsia="MS Mincho" w:cs="Calibri"/>
                <w:sz w:val="20"/>
                <w:szCs w:val="20"/>
                <w:lang w:val="ru-RU" w:eastAsia="ja-JP"/>
              </w:rPr>
            </w:pPr>
          </w:p>
        </w:tc>
        <w:tc>
          <w:tcPr>
            <w:tcW w:w="2127" w:type="dxa"/>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Консултации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Одлук</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Соопштенија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Седници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Работни акции</w:t>
            </w:r>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Осовременување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условите за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реализиција на ВОР.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Афирмација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училиштето</w:t>
            </w:r>
          </w:p>
        </w:tc>
        <w:tc>
          <w:tcPr>
            <w:tcW w:w="1840" w:type="dxa"/>
            <w:tcBorders>
              <w:top w:val="single" w:sz="12" w:space="0" w:color="auto"/>
              <w:left w:val="single" w:sz="4" w:space="0" w:color="auto"/>
              <w:bottom w:val="single" w:sz="12" w:space="0" w:color="auto"/>
              <w:right w:val="single" w:sz="12"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2092"/>
          <w:jc w:val="center"/>
        </w:trPr>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textDirection w:val="btLr"/>
          </w:tcPr>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Увид и контрола</w:t>
            </w:r>
          </w:p>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на работата на</w:t>
            </w:r>
          </w:p>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технич. и администрат.</w:t>
            </w:r>
          </w:p>
          <w:p w:rsidR="009D19CF" w:rsidRDefault="009D19CF" w:rsidP="008D2F4C">
            <w:pPr>
              <w:spacing w:after="0" w:line="240" w:lineRule="auto"/>
              <w:jc w:val="center"/>
              <w:rPr>
                <w:rFonts w:eastAsia="MS Mincho" w:cs="Calibri"/>
                <w:b/>
                <w:bCs/>
                <w:sz w:val="20"/>
                <w:szCs w:val="20"/>
                <w:lang w:val="ru-RU" w:eastAsia="ja-JP"/>
              </w:rPr>
            </w:pPr>
            <w:r>
              <w:rPr>
                <w:rFonts w:eastAsia="MS Mincho" w:cs="Calibri"/>
                <w:b/>
                <w:bCs/>
                <w:sz w:val="20"/>
                <w:szCs w:val="20"/>
                <w:lang w:val="ru-RU" w:eastAsia="ja-JP"/>
              </w:rPr>
              <w:t>кадар</w:t>
            </w:r>
          </w:p>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sz w:val="20"/>
                <w:szCs w:val="20"/>
                <w:lang w:val="ru-RU" w:eastAsia="ja-JP"/>
              </w:rPr>
            </w:pPr>
          </w:p>
        </w:tc>
        <w:tc>
          <w:tcPr>
            <w:tcW w:w="3529" w:type="dxa"/>
            <w:tcBorders>
              <w:top w:val="single" w:sz="12" w:space="0" w:color="auto"/>
              <w:left w:val="single" w:sz="12"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Увиди и контрола на уреденост на училишни</w:t>
            </w:r>
            <w:r>
              <w:rPr>
                <w:rFonts w:eastAsia="MS Mincho" w:cs="Calibri"/>
                <w:sz w:val="20"/>
                <w:szCs w:val="20"/>
                <w:lang w:val="mk-MK" w:eastAsia="ja-JP"/>
              </w:rPr>
              <w:t>те</w:t>
            </w:r>
            <w:r>
              <w:rPr>
                <w:rFonts w:eastAsia="MS Mincho" w:cs="Calibri"/>
                <w:sz w:val="20"/>
                <w:szCs w:val="20"/>
                <w:lang w:val="ru-RU" w:eastAsia="ja-JP"/>
              </w:rPr>
              <w:t xml:space="preserve"> објекти</w:t>
            </w:r>
          </w:p>
          <w:p w:rsidR="009D19CF" w:rsidRDefault="009D19CF" w:rsidP="008D2F4C">
            <w:pPr>
              <w:spacing w:after="0" w:line="240" w:lineRule="auto"/>
              <w:rPr>
                <w:rFonts w:eastAsia="MS Mincho" w:cs="Calibri"/>
                <w:sz w:val="20"/>
                <w:szCs w:val="20"/>
                <w:lang w:val="mk-MK"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Увиди и контрола на хигиената на двата училишни објекти</w:t>
            </w: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Контрола на безбедноста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објектите и опремата</w:t>
            </w:r>
          </w:p>
          <w:p w:rsidR="009D19CF" w:rsidRDefault="009D19CF" w:rsidP="008D2F4C">
            <w:pPr>
              <w:spacing w:after="0" w:line="240" w:lineRule="auto"/>
              <w:rPr>
                <w:rFonts w:eastAsia="MS Mincho" w:cs="Calibri"/>
                <w:sz w:val="20"/>
                <w:szCs w:val="20"/>
                <w:lang w:val="ru-RU" w:eastAsia="ja-JP"/>
              </w:rPr>
            </w:pPr>
          </w:p>
        </w:tc>
        <w:tc>
          <w:tcPr>
            <w:tcW w:w="1843"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Обезбедување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оптимални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услови за работа во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централното</w:t>
            </w:r>
            <w:proofErr w:type="spellEnd"/>
            <w:r>
              <w:rPr>
                <w:rFonts w:eastAsia="MS Mincho" w:cs="Calibri"/>
                <w:sz w:val="20"/>
                <w:szCs w:val="20"/>
                <w:lang w:eastAsia="ja-JP"/>
              </w:rPr>
              <w:t xml:space="preserve"> и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подрачното</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училиште</w:t>
            </w:r>
            <w:proofErr w:type="spellEnd"/>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Технички кадар</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Домакин</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Чуварска служба</w:t>
            </w:r>
          </w:p>
          <w:p w:rsidR="009D19CF" w:rsidRDefault="009D19CF" w:rsidP="008D2F4C">
            <w:pPr>
              <w:spacing w:after="0" w:line="240" w:lineRule="auto"/>
              <w:rPr>
                <w:rFonts w:eastAsia="MS Mincho" w:cs="Calibri"/>
                <w:sz w:val="20"/>
                <w:szCs w:val="20"/>
                <w:lang w:val="ru-RU" w:eastAsia="ja-JP"/>
              </w:rPr>
            </w:pPr>
          </w:p>
        </w:tc>
        <w:tc>
          <w:tcPr>
            <w:tcW w:w="2127"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Договори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Увиди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Косултации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Работни акции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Одлуки</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Соопштенија</w:t>
            </w:r>
            <w:proofErr w:type="spellEnd"/>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Создавање добри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технички,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санитарни,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безбедни услови за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работа</w:t>
            </w:r>
            <w:proofErr w:type="spellEnd"/>
          </w:p>
          <w:p w:rsidR="009D19CF" w:rsidRDefault="009D19CF" w:rsidP="008D2F4C">
            <w:pPr>
              <w:spacing w:after="0" w:line="240" w:lineRule="auto"/>
              <w:rPr>
                <w:rFonts w:eastAsia="MS Mincho" w:cs="Calibri"/>
                <w:sz w:val="20"/>
                <w:szCs w:val="20"/>
                <w:lang w:val="ru-RU" w:eastAsia="ja-JP"/>
              </w:rPr>
            </w:pPr>
          </w:p>
        </w:tc>
        <w:tc>
          <w:tcPr>
            <w:tcW w:w="1840" w:type="dxa"/>
            <w:tcBorders>
              <w:top w:val="single" w:sz="12" w:space="0" w:color="auto"/>
              <w:left w:val="single" w:sz="4" w:space="0" w:color="auto"/>
              <w:bottom w:val="single" w:sz="12"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1811"/>
          <w:jc w:val="center"/>
        </w:trPr>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textDirection w:val="btLr"/>
          </w:tcPr>
          <w:p w:rsidR="009D19CF" w:rsidRDefault="009D19CF" w:rsidP="008D2F4C">
            <w:pPr>
              <w:spacing w:after="0" w:line="240" w:lineRule="auto"/>
              <w:ind w:right="113"/>
              <w:jc w:val="center"/>
              <w:rPr>
                <w:rFonts w:eastAsia="MS Mincho" w:cs="Calibri"/>
                <w:sz w:val="20"/>
                <w:szCs w:val="20"/>
                <w:lang w:val="ru-RU" w:eastAsia="ja-JP"/>
              </w:rPr>
            </w:pPr>
          </w:p>
          <w:p w:rsidR="009D19CF" w:rsidRDefault="009D19CF" w:rsidP="008D2F4C">
            <w:pPr>
              <w:spacing w:after="0" w:line="240" w:lineRule="auto"/>
              <w:ind w:right="113"/>
              <w:jc w:val="center"/>
              <w:rPr>
                <w:rFonts w:eastAsia="MS Mincho" w:cs="Calibri"/>
                <w:b/>
                <w:bCs/>
                <w:sz w:val="20"/>
                <w:szCs w:val="20"/>
                <w:lang w:val="mk-MK" w:eastAsia="ja-JP"/>
              </w:rPr>
            </w:pPr>
            <w:proofErr w:type="spellStart"/>
            <w:r>
              <w:rPr>
                <w:rFonts w:eastAsia="MS Mincho" w:cs="Calibri"/>
                <w:b/>
                <w:bCs/>
                <w:sz w:val="20"/>
                <w:szCs w:val="20"/>
                <w:lang w:eastAsia="ja-JP"/>
              </w:rPr>
              <w:t>Евиденција</w:t>
            </w:r>
            <w:proofErr w:type="spellEnd"/>
            <w:r>
              <w:rPr>
                <w:rFonts w:eastAsia="MS Mincho" w:cs="Calibri"/>
                <w:b/>
                <w:bCs/>
                <w:sz w:val="20"/>
                <w:szCs w:val="20"/>
                <w:lang w:eastAsia="ja-JP"/>
              </w:rPr>
              <w:t xml:space="preserve"> и</w:t>
            </w:r>
          </w:p>
          <w:p w:rsidR="009D19CF" w:rsidRDefault="009D19CF" w:rsidP="008D2F4C">
            <w:pPr>
              <w:spacing w:after="0" w:line="240" w:lineRule="auto"/>
              <w:ind w:right="113"/>
              <w:jc w:val="center"/>
              <w:rPr>
                <w:rFonts w:eastAsia="MS Mincho" w:cs="Calibri"/>
                <w:b/>
                <w:bCs/>
                <w:sz w:val="20"/>
                <w:szCs w:val="20"/>
                <w:lang w:eastAsia="ja-JP"/>
              </w:rPr>
            </w:pPr>
            <w:proofErr w:type="spellStart"/>
            <w:r>
              <w:rPr>
                <w:rFonts w:eastAsia="MS Mincho" w:cs="Calibri"/>
                <w:b/>
                <w:bCs/>
                <w:sz w:val="20"/>
                <w:szCs w:val="20"/>
                <w:lang w:eastAsia="ja-JP"/>
              </w:rPr>
              <w:t>документација</w:t>
            </w:r>
            <w:proofErr w:type="spellEnd"/>
          </w:p>
          <w:p w:rsidR="009D19CF" w:rsidRDefault="009D19CF" w:rsidP="008D2F4C">
            <w:pPr>
              <w:spacing w:after="0" w:line="240" w:lineRule="auto"/>
              <w:ind w:right="113"/>
              <w:jc w:val="center"/>
              <w:rPr>
                <w:rFonts w:eastAsia="MS Mincho" w:cs="Calibri"/>
                <w:sz w:val="20"/>
                <w:szCs w:val="20"/>
                <w:lang w:val="ru-RU" w:eastAsia="ja-JP"/>
              </w:rPr>
            </w:pPr>
          </w:p>
        </w:tc>
        <w:tc>
          <w:tcPr>
            <w:tcW w:w="3529" w:type="dxa"/>
            <w:tcBorders>
              <w:top w:val="single" w:sz="12" w:space="0" w:color="auto"/>
              <w:left w:val="single" w:sz="12"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Подготовки за седници</w:t>
            </w:r>
          </w:p>
          <w:p w:rsidR="009D19CF" w:rsidRDefault="009D19CF" w:rsidP="008D2F4C">
            <w:pPr>
              <w:spacing w:after="0" w:line="240" w:lineRule="auto"/>
              <w:rPr>
                <w:rFonts w:eastAsia="MS Mincho" w:cs="Calibri"/>
                <w:sz w:val="20"/>
                <w:szCs w:val="20"/>
                <w:lang w:val="mk-MK" w:eastAsia="ja-JP"/>
              </w:rPr>
            </w:pP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 xml:space="preserve">Контрола на педагошка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евиденција и документација</w:t>
            </w:r>
          </w:p>
          <w:p w:rsidR="009D19CF" w:rsidRDefault="009D19CF" w:rsidP="008D2F4C">
            <w:pPr>
              <w:spacing w:after="0" w:line="240" w:lineRule="auto"/>
              <w:rPr>
                <w:rFonts w:eastAsia="MS Mincho" w:cs="Calibri"/>
                <w:sz w:val="20"/>
                <w:szCs w:val="20"/>
                <w:lang w:val="mk-MK"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Изработка и донесување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нормативни акти, сооптенија,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кодекси, одлуки</w:t>
            </w:r>
          </w:p>
        </w:tc>
        <w:tc>
          <w:tcPr>
            <w:tcW w:w="1843" w:type="dxa"/>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Запазување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законитоста во работењето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училиштето</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Унапредување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 работењето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 училиштето</w:t>
            </w: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Секретар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Психолог</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Училишен одбор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Совет на родители</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Стручни</w:t>
            </w:r>
            <w:proofErr w:type="spellEnd"/>
            <w:r>
              <w:rPr>
                <w:rFonts w:eastAsia="MS Mincho" w:cs="Calibri"/>
                <w:sz w:val="20"/>
                <w:szCs w:val="20"/>
                <w:lang w:eastAsia="ja-JP"/>
              </w:rPr>
              <w:t xml:space="preserve"> </w:t>
            </w:r>
            <w:proofErr w:type="spellStart"/>
            <w:r>
              <w:rPr>
                <w:rFonts w:eastAsia="MS Mincho" w:cs="Calibri"/>
                <w:sz w:val="20"/>
                <w:szCs w:val="20"/>
                <w:lang w:eastAsia="ja-JP"/>
              </w:rPr>
              <w:t>активи</w:t>
            </w:r>
            <w:proofErr w:type="spellEnd"/>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tc>
        <w:tc>
          <w:tcPr>
            <w:tcW w:w="2127" w:type="dxa"/>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Договори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Увиди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Косултации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Соопштенија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Седници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Тимска работа</w:t>
            </w: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Осовременување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воспитно образовната работа.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Ефиксаност во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работењето.</w:t>
            </w: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tc>
        <w:tc>
          <w:tcPr>
            <w:tcW w:w="1840" w:type="dxa"/>
            <w:tcBorders>
              <w:top w:val="single" w:sz="12" w:space="0" w:color="auto"/>
              <w:left w:val="single" w:sz="4" w:space="0" w:color="auto"/>
              <w:bottom w:val="single" w:sz="12" w:space="0" w:color="auto"/>
              <w:right w:val="single" w:sz="12"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bl>
    <w:p w:rsidR="009D19CF" w:rsidRDefault="009D19CF" w:rsidP="009D19CF">
      <w:pPr>
        <w:spacing w:line="256" w:lineRule="auto"/>
        <w:jc w:val="both"/>
        <w:rPr>
          <w:rFonts w:cstheme="minorHAnsi"/>
          <w:bCs/>
          <w:color w:val="000000"/>
          <w:sz w:val="24"/>
          <w:szCs w:val="24"/>
          <w:lang w:val="mk-MK"/>
        </w:rPr>
      </w:pPr>
    </w:p>
    <w:tbl>
      <w:tblPr>
        <w:tblW w:w="15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3544"/>
        <w:gridCol w:w="1843"/>
        <w:gridCol w:w="2409"/>
        <w:gridCol w:w="2127"/>
        <w:gridCol w:w="2409"/>
        <w:gridCol w:w="1840"/>
      </w:tblGrid>
      <w:tr w:rsidR="009D19CF" w:rsidTr="008D2F4C">
        <w:trPr>
          <w:jc w:val="center"/>
        </w:trPr>
        <w:tc>
          <w:tcPr>
            <w:tcW w:w="15433" w:type="dxa"/>
            <w:gridSpan w:val="7"/>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9D19CF" w:rsidRDefault="009D19CF" w:rsidP="008D2F4C">
            <w:pPr>
              <w:spacing w:after="0" w:line="240" w:lineRule="auto"/>
              <w:jc w:val="center"/>
              <w:rPr>
                <w:rFonts w:eastAsia="MS Mincho" w:cs="Calibri"/>
                <w:sz w:val="20"/>
                <w:szCs w:val="20"/>
                <w:lang w:val="ru-RU" w:eastAsia="ja-JP"/>
              </w:rPr>
            </w:pPr>
            <w:r>
              <w:rPr>
                <w:rFonts w:eastAsia="MS Mincho" w:cs="Calibri"/>
                <w:b/>
                <w:bCs/>
                <w:sz w:val="20"/>
                <w:szCs w:val="20"/>
                <w:lang w:eastAsia="ja-JP"/>
              </w:rPr>
              <w:t>II</w:t>
            </w:r>
            <w:r>
              <w:rPr>
                <w:rFonts w:eastAsia="MS Mincho" w:cs="Calibri"/>
                <w:b/>
                <w:bCs/>
                <w:sz w:val="20"/>
                <w:szCs w:val="20"/>
                <w:lang w:val="ru-RU" w:eastAsia="ja-JP"/>
              </w:rPr>
              <w:t xml:space="preserve">  РАКОВОДЕЊЕ И ПЕДАГОШКО -ИНСТРУКТИВНА РАБОТА</w:t>
            </w:r>
          </w:p>
        </w:tc>
      </w:tr>
      <w:tr w:rsidR="009D19CF" w:rsidTr="008D2F4C">
        <w:trPr>
          <w:trHeight w:val="303"/>
          <w:jc w:val="center"/>
        </w:trPr>
        <w:tc>
          <w:tcPr>
            <w:tcW w:w="1261"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proofErr w:type="spellStart"/>
            <w:r>
              <w:rPr>
                <w:rFonts w:eastAsia="MS Mincho" w:cs="Calibri"/>
                <w:b/>
                <w:bCs/>
                <w:sz w:val="20"/>
                <w:szCs w:val="20"/>
                <w:lang w:eastAsia="ja-JP"/>
              </w:rPr>
              <w:t>Задачи</w:t>
            </w:r>
            <w:proofErr w:type="spellEnd"/>
          </w:p>
        </w:tc>
        <w:tc>
          <w:tcPr>
            <w:tcW w:w="3544" w:type="dxa"/>
            <w:tcBorders>
              <w:top w:val="single" w:sz="12" w:space="0" w:color="auto"/>
              <w:left w:val="single" w:sz="12"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mk-MK" w:eastAsia="ja-JP"/>
              </w:rPr>
            </w:pPr>
            <w:proofErr w:type="spellStart"/>
            <w:r>
              <w:rPr>
                <w:rFonts w:eastAsia="MS Mincho" w:cs="Calibri"/>
                <w:b/>
                <w:bCs/>
                <w:sz w:val="20"/>
                <w:szCs w:val="20"/>
                <w:lang w:eastAsia="ja-JP"/>
              </w:rPr>
              <w:t>Активност</w:t>
            </w:r>
            <w:proofErr w:type="spellEnd"/>
            <w:r>
              <w:rPr>
                <w:rFonts w:eastAsia="MS Mincho" w:cs="Calibri"/>
                <w:b/>
                <w:bCs/>
                <w:sz w:val="20"/>
                <w:szCs w:val="20"/>
                <w:lang w:val="mk-MK" w:eastAsia="ja-JP"/>
              </w:rPr>
              <w:t>и</w:t>
            </w:r>
          </w:p>
        </w:tc>
        <w:tc>
          <w:tcPr>
            <w:tcW w:w="1843" w:type="dxa"/>
            <w:tcBorders>
              <w:top w:val="single" w:sz="12" w:space="0" w:color="auto"/>
              <w:left w:val="single" w:sz="4"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r>
              <w:rPr>
                <w:rFonts w:eastAsia="MS Mincho" w:cs="Calibri"/>
                <w:b/>
                <w:bCs/>
                <w:sz w:val="20"/>
                <w:szCs w:val="20"/>
                <w:lang w:val="ru-RU" w:eastAsia="ja-JP"/>
              </w:rPr>
              <w:t>цели</w:t>
            </w:r>
          </w:p>
        </w:tc>
        <w:tc>
          <w:tcPr>
            <w:tcW w:w="2409" w:type="dxa"/>
            <w:tcBorders>
              <w:top w:val="single" w:sz="12" w:space="0" w:color="auto"/>
              <w:left w:val="single" w:sz="4"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r>
              <w:rPr>
                <w:rFonts w:eastAsia="MS Mincho" w:cs="Calibri"/>
                <w:b/>
                <w:bCs/>
                <w:sz w:val="20"/>
                <w:szCs w:val="20"/>
                <w:lang w:val="ru-RU" w:eastAsia="ja-JP"/>
              </w:rPr>
              <w:t>соработници</w:t>
            </w:r>
          </w:p>
        </w:tc>
        <w:tc>
          <w:tcPr>
            <w:tcW w:w="2127" w:type="dxa"/>
            <w:tcBorders>
              <w:top w:val="single" w:sz="12" w:space="0" w:color="auto"/>
              <w:left w:val="single" w:sz="4"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mk-MK" w:eastAsia="ja-JP"/>
              </w:rPr>
            </w:pPr>
            <w:r>
              <w:rPr>
                <w:rFonts w:eastAsia="MS Mincho" w:cs="Calibri"/>
                <w:b/>
                <w:bCs/>
                <w:sz w:val="20"/>
                <w:szCs w:val="20"/>
                <w:lang w:val="ru-RU" w:eastAsia="ja-JP"/>
              </w:rPr>
              <w:t>Форми на раб</w:t>
            </w:r>
            <w:r>
              <w:rPr>
                <w:rFonts w:eastAsia="MS Mincho" w:cs="Calibri"/>
                <w:b/>
                <w:bCs/>
                <w:sz w:val="20"/>
                <w:szCs w:val="20"/>
                <w:lang w:eastAsia="ja-JP"/>
              </w:rPr>
              <w:t>o</w:t>
            </w:r>
            <w:r>
              <w:rPr>
                <w:rFonts w:eastAsia="MS Mincho" w:cs="Calibri"/>
                <w:b/>
                <w:bCs/>
                <w:sz w:val="20"/>
                <w:szCs w:val="20"/>
                <w:lang w:val="mk-MK" w:eastAsia="ja-JP"/>
              </w:rPr>
              <w:t>та</w:t>
            </w:r>
          </w:p>
        </w:tc>
        <w:tc>
          <w:tcPr>
            <w:tcW w:w="2409" w:type="dxa"/>
            <w:tcBorders>
              <w:top w:val="single" w:sz="12" w:space="0" w:color="auto"/>
              <w:left w:val="single" w:sz="4" w:space="0" w:color="auto"/>
              <w:bottom w:val="single" w:sz="12" w:space="0" w:color="auto"/>
              <w:right w:val="single" w:sz="4"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r>
              <w:rPr>
                <w:rFonts w:eastAsia="MS Mincho" w:cs="Calibri"/>
                <w:b/>
                <w:bCs/>
                <w:sz w:val="20"/>
                <w:szCs w:val="20"/>
                <w:lang w:val="ru-RU" w:eastAsia="ja-JP"/>
              </w:rPr>
              <w:t>Ефекти</w:t>
            </w:r>
          </w:p>
        </w:tc>
        <w:tc>
          <w:tcPr>
            <w:tcW w:w="1840" w:type="dxa"/>
            <w:tcBorders>
              <w:top w:val="single" w:sz="12" w:space="0" w:color="auto"/>
              <w:left w:val="single" w:sz="4" w:space="0" w:color="auto"/>
              <w:bottom w:val="single" w:sz="12" w:space="0" w:color="auto"/>
              <w:right w:val="single" w:sz="12" w:space="0" w:color="auto"/>
            </w:tcBorders>
            <w:shd w:val="clear" w:color="auto" w:fill="B8CCE4" w:themeFill="accent1" w:themeFillTint="66"/>
          </w:tcPr>
          <w:p w:rsidR="009D19CF" w:rsidRDefault="009D19CF" w:rsidP="008D2F4C">
            <w:pPr>
              <w:spacing w:after="0" w:line="240" w:lineRule="auto"/>
              <w:rPr>
                <w:rFonts w:eastAsia="MS Mincho" w:cs="Calibri"/>
                <w:b/>
                <w:bCs/>
                <w:sz w:val="20"/>
                <w:szCs w:val="20"/>
                <w:lang w:val="ru-RU" w:eastAsia="ja-JP"/>
              </w:rPr>
            </w:pPr>
            <w:r>
              <w:rPr>
                <w:rFonts w:eastAsia="MS Mincho" w:cs="Calibri"/>
                <w:b/>
                <w:bCs/>
                <w:sz w:val="20"/>
                <w:szCs w:val="20"/>
                <w:lang w:val="ru-RU" w:eastAsia="ja-JP"/>
              </w:rPr>
              <w:t>реализација</w:t>
            </w:r>
          </w:p>
        </w:tc>
      </w:tr>
      <w:tr w:rsidR="009D19CF" w:rsidTr="008D2F4C">
        <w:trPr>
          <w:jc w:val="center"/>
        </w:trPr>
        <w:tc>
          <w:tcPr>
            <w:tcW w:w="1261" w:type="dxa"/>
            <w:vMerge w:val="restart"/>
            <w:tcBorders>
              <w:top w:val="single" w:sz="12" w:space="0" w:color="auto"/>
              <w:left w:val="single" w:sz="12" w:space="0" w:color="auto"/>
              <w:bottom w:val="single" w:sz="4" w:space="0" w:color="auto"/>
              <w:right w:val="single" w:sz="12" w:space="0" w:color="auto"/>
            </w:tcBorders>
            <w:shd w:val="clear" w:color="auto" w:fill="FFCC99"/>
            <w:textDirection w:val="btLr"/>
          </w:tcPr>
          <w:p w:rsidR="009D19CF" w:rsidRDefault="009D19CF" w:rsidP="008D2F4C">
            <w:pPr>
              <w:spacing w:after="0" w:line="240" w:lineRule="auto"/>
              <w:ind w:right="113"/>
              <w:jc w:val="center"/>
              <w:rPr>
                <w:rFonts w:eastAsia="MS Mincho" w:cs="Calibri"/>
                <w:b/>
                <w:bCs/>
                <w:sz w:val="20"/>
                <w:szCs w:val="20"/>
                <w:lang w:val="mk-MK" w:eastAsia="ja-JP"/>
              </w:rPr>
            </w:pPr>
            <w:proofErr w:type="spellStart"/>
            <w:r>
              <w:rPr>
                <w:rFonts w:eastAsia="MS Mincho" w:cs="Calibri"/>
                <w:b/>
                <w:bCs/>
                <w:sz w:val="20"/>
                <w:szCs w:val="20"/>
                <w:lang w:eastAsia="ja-JP"/>
              </w:rPr>
              <w:t>Концепирање</w:t>
            </w:r>
            <w:proofErr w:type="spellEnd"/>
          </w:p>
          <w:p w:rsidR="009D19CF" w:rsidRDefault="009D19CF" w:rsidP="008D2F4C">
            <w:pPr>
              <w:spacing w:after="0" w:line="240" w:lineRule="auto"/>
              <w:ind w:right="113"/>
              <w:jc w:val="center"/>
              <w:rPr>
                <w:rFonts w:eastAsia="MS Mincho" w:cs="Calibri"/>
                <w:sz w:val="20"/>
                <w:szCs w:val="20"/>
                <w:lang w:eastAsia="ja-JP"/>
              </w:rPr>
            </w:pPr>
            <w:r>
              <w:rPr>
                <w:rFonts w:eastAsia="MS Mincho" w:cs="Calibri"/>
                <w:b/>
                <w:bCs/>
                <w:sz w:val="20"/>
                <w:szCs w:val="20"/>
                <w:lang w:eastAsia="ja-JP"/>
              </w:rPr>
              <w:t xml:space="preserve">и </w:t>
            </w:r>
            <w:proofErr w:type="spellStart"/>
            <w:r>
              <w:rPr>
                <w:rFonts w:eastAsia="MS Mincho" w:cs="Calibri"/>
                <w:b/>
                <w:bCs/>
                <w:sz w:val="20"/>
                <w:szCs w:val="20"/>
                <w:lang w:eastAsia="ja-JP"/>
              </w:rPr>
              <w:t>програмирање</w:t>
            </w:r>
            <w:proofErr w:type="spellEnd"/>
          </w:p>
        </w:tc>
        <w:tc>
          <w:tcPr>
            <w:tcW w:w="3544" w:type="dxa"/>
            <w:tcBorders>
              <w:top w:val="single" w:sz="12"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Концепирање на програмата согласно препораки од БРО и МОН, контрола на изготвувањето</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Планирање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програмирање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 целокупното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работење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училиштето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согласно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законските акти.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Унапредување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 воспитно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образовната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работа</w:t>
            </w:r>
            <w:proofErr w:type="spellEnd"/>
            <w:r>
              <w:rPr>
                <w:rFonts w:eastAsia="MS Mincho" w:cs="Calibri"/>
                <w:sz w:val="20"/>
                <w:szCs w:val="20"/>
                <w:lang w:eastAsia="ja-JP"/>
              </w:rPr>
              <w:t xml:space="preserve"> </w:t>
            </w: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val="mk-MK" w:eastAsia="ja-JP"/>
              </w:rPr>
            </w:pPr>
            <w:proofErr w:type="spellStart"/>
            <w:proofErr w:type="gramStart"/>
            <w:r>
              <w:rPr>
                <w:rFonts w:eastAsia="MS Mincho" w:cs="Calibri"/>
                <w:sz w:val="20"/>
                <w:szCs w:val="20"/>
                <w:lang w:eastAsia="ja-JP"/>
              </w:rPr>
              <w:t>училиштето</w:t>
            </w:r>
            <w:proofErr w:type="spellEnd"/>
            <w:proofErr w:type="gramEnd"/>
            <w:r>
              <w:rPr>
                <w:rFonts w:eastAsia="MS Mincho" w:cs="Calibri"/>
                <w:sz w:val="20"/>
                <w:szCs w:val="20"/>
                <w:lang w:eastAsia="ja-JP"/>
              </w:rPr>
              <w:t>.</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mk-MK" w:eastAsia="ja-JP"/>
              </w:rPr>
              <w:t>Имплементација на новата програма з апрво и шетврто одделение од учебна 2023/2024год.</w:t>
            </w:r>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Помошник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Стручна служба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Секретар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Училишен одбор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ки совет</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Стручни активи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Ученички заедници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Совет на родители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Одделенски совет</w:t>
            </w:r>
          </w:p>
          <w:p w:rsidR="009D19CF" w:rsidRDefault="009D19CF" w:rsidP="008D2F4C">
            <w:pPr>
              <w:spacing w:after="0" w:line="240" w:lineRule="auto"/>
              <w:rPr>
                <w:rFonts w:eastAsia="MS Mincho" w:cs="Calibri"/>
                <w:sz w:val="20"/>
                <w:szCs w:val="20"/>
                <w:lang w:val="ru-RU" w:eastAsia="ja-JP"/>
              </w:rPr>
            </w:pPr>
          </w:p>
        </w:tc>
        <w:tc>
          <w:tcPr>
            <w:tcW w:w="2127"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Консултации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Состаноци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Седници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Анализи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Разговори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Пресметки</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Анкети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Решенија</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Соопштенија</w:t>
            </w:r>
            <w:proofErr w:type="spellEnd"/>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Успешен почеток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тек на учебната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година.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Подигање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нивото на организациска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поставеност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училиштето.</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Ефикасност во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работењето.</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Осовременување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целокупното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работење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училиштето.</w:t>
            </w:r>
          </w:p>
          <w:p w:rsidR="009D19CF" w:rsidRDefault="009D19CF" w:rsidP="008D2F4C">
            <w:pPr>
              <w:spacing w:after="0" w:line="240" w:lineRule="auto"/>
              <w:rPr>
                <w:rFonts w:eastAsia="MS Mincho" w:cs="Calibri"/>
                <w:sz w:val="20"/>
                <w:szCs w:val="20"/>
                <w:lang w:val="mk-MK" w:eastAsia="ja-JP"/>
              </w:rPr>
            </w:pPr>
          </w:p>
        </w:tc>
        <w:tc>
          <w:tcPr>
            <w:tcW w:w="1840" w:type="dxa"/>
            <w:vMerge w:val="restart"/>
            <w:tcBorders>
              <w:top w:val="single" w:sz="12" w:space="0" w:color="auto"/>
              <w:left w:val="single" w:sz="4" w:space="0" w:color="auto"/>
              <w:bottom w:val="single" w:sz="4"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eastAsia="ja-JP"/>
              </w:rPr>
            </w:pPr>
            <w:r>
              <w:rPr>
                <w:rFonts w:eastAsia="MS Mincho" w:cs="Calibri"/>
                <w:sz w:val="20"/>
                <w:szCs w:val="20"/>
                <w:lang w:eastAsia="ja-JP"/>
              </w:rPr>
              <w:t>VII</w:t>
            </w:r>
            <w:proofErr w:type="gramStart"/>
            <w:r>
              <w:rPr>
                <w:rFonts w:eastAsia="MS Mincho" w:cs="Calibri"/>
                <w:sz w:val="20"/>
                <w:szCs w:val="20"/>
                <w:lang w:eastAsia="ja-JP"/>
              </w:rPr>
              <w:t>,VIII,IX</w:t>
            </w:r>
            <w:proofErr w:type="gramEnd"/>
            <w:r>
              <w:rPr>
                <w:rFonts w:eastAsia="MS Mincho" w:cs="Calibri"/>
                <w:sz w:val="20"/>
                <w:szCs w:val="20"/>
                <w:lang w:eastAsia="ja-JP"/>
              </w:rPr>
              <w:t>.</w:t>
            </w:r>
          </w:p>
          <w:p w:rsidR="009D19CF" w:rsidRDefault="009D19CF" w:rsidP="008D2F4C">
            <w:pPr>
              <w:spacing w:after="0" w:line="240" w:lineRule="auto"/>
              <w:jc w:val="center"/>
              <w:rPr>
                <w:rFonts w:eastAsia="MS Mincho" w:cs="Calibri"/>
                <w:sz w:val="20"/>
                <w:szCs w:val="20"/>
                <w:lang w:val="mk-MK" w:eastAsia="ja-JP"/>
              </w:rPr>
            </w:pPr>
            <w:r>
              <w:rPr>
                <w:rFonts w:eastAsia="MS Mincho" w:cs="Calibri"/>
                <w:sz w:val="20"/>
                <w:szCs w:val="20"/>
                <w:lang w:eastAsia="ja-JP"/>
              </w:rPr>
              <w:t>202</w:t>
            </w:r>
            <w:r>
              <w:rPr>
                <w:rFonts w:eastAsia="MS Mincho" w:cs="Calibri"/>
                <w:sz w:val="20"/>
                <w:szCs w:val="20"/>
                <w:lang w:val="mk-MK" w:eastAsia="ja-JP"/>
              </w:rPr>
              <w:t>3 година</w:t>
            </w:r>
          </w:p>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4"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Изработка на Програма за работа на Директор</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4"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Изработка на Годишна програма за работа на Наставничкиот совет</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286"/>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4"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Изработка на Годишна Програма за работа на Одд.Совет</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137"/>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Изработка на календар за работа на училиштето</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285"/>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Изготвување Програма за следење, вреднување и унапредување на воспитно-образовната работа</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165"/>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Изработка на распоред за дежурства на наставниците</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375"/>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Изготвување Програма за стручно и педагошко усовршување на воспитно-образовен кадар</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Анализа и вреднување на програмите на наставниците</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270"/>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roofErr w:type="spellStart"/>
            <w:r>
              <w:rPr>
                <w:rFonts w:eastAsia="MS Mincho" w:cs="Calibri"/>
                <w:sz w:val="20"/>
                <w:szCs w:val="20"/>
                <w:lang w:eastAsia="ja-JP"/>
              </w:rPr>
              <w:t>Изготвување</w:t>
            </w:r>
            <w:proofErr w:type="spellEnd"/>
            <w:r>
              <w:rPr>
                <w:rFonts w:eastAsia="MS Mincho" w:cs="Calibri"/>
                <w:sz w:val="20"/>
                <w:szCs w:val="20"/>
                <w:lang w:eastAsia="ja-JP"/>
              </w:rPr>
              <w:t xml:space="preserve"> </w:t>
            </w:r>
            <w:proofErr w:type="spellStart"/>
            <w:r>
              <w:rPr>
                <w:rFonts w:eastAsia="MS Mincho" w:cs="Calibri"/>
                <w:sz w:val="20"/>
                <w:szCs w:val="20"/>
                <w:lang w:eastAsia="ja-JP"/>
              </w:rPr>
              <w:t>Финансов</w:t>
            </w:r>
            <w:proofErr w:type="spellEnd"/>
            <w:r>
              <w:rPr>
                <w:rFonts w:eastAsia="MS Mincho" w:cs="Calibri"/>
                <w:sz w:val="20"/>
                <w:szCs w:val="20"/>
                <w:lang w:eastAsia="ja-JP"/>
              </w:rPr>
              <w:t xml:space="preserve"> </w:t>
            </w:r>
            <w:proofErr w:type="spellStart"/>
            <w:r>
              <w:rPr>
                <w:rFonts w:eastAsia="MS Mincho" w:cs="Calibri"/>
                <w:sz w:val="20"/>
                <w:szCs w:val="20"/>
                <w:lang w:eastAsia="ja-JP"/>
              </w:rPr>
              <w:t>план</w:t>
            </w:r>
            <w:proofErr w:type="spellEnd"/>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342"/>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eastAsia="ja-JP"/>
              </w:rPr>
            </w:pPr>
          </w:p>
        </w:tc>
        <w:tc>
          <w:tcPr>
            <w:tcW w:w="3544" w:type="dxa"/>
            <w:tcBorders>
              <w:top w:val="single" w:sz="2"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Соработка со Училишен одбор, стручни органи, Стручни активи, Ученичка заедница</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70"/>
          <w:jc w:val="center"/>
        </w:trPr>
        <w:tc>
          <w:tcPr>
            <w:tcW w:w="1261" w:type="dxa"/>
            <w:vMerge w:val="restart"/>
            <w:tcBorders>
              <w:top w:val="single" w:sz="4" w:space="0" w:color="auto"/>
              <w:left w:val="single" w:sz="12" w:space="0" w:color="auto"/>
              <w:bottom w:val="single" w:sz="24" w:space="0" w:color="auto"/>
              <w:right w:val="single" w:sz="12" w:space="0" w:color="auto"/>
            </w:tcBorders>
            <w:shd w:val="clear" w:color="auto" w:fill="FFCC99"/>
            <w:textDirection w:val="btLr"/>
          </w:tcPr>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Следење на  организација и</w:t>
            </w:r>
          </w:p>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реализација на</w:t>
            </w:r>
          </w:p>
          <w:p w:rsidR="009D19CF" w:rsidRDefault="009D19CF" w:rsidP="008D2F4C">
            <w:pPr>
              <w:spacing w:after="0" w:line="240" w:lineRule="auto"/>
              <w:ind w:right="113"/>
              <w:jc w:val="center"/>
              <w:rPr>
                <w:rFonts w:eastAsia="MS Mincho" w:cs="Calibri"/>
                <w:sz w:val="20"/>
                <w:szCs w:val="20"/>
                <w:lang w:val="ru-RU" w:eastAsia="ja-JP"/>
              </w:rPr>
            </w:pPr>
            <w:r>
              <w:rPr>
                <w:rFonts w:eastAsia="MS Mincho" w:cs="Calibri"/>
                <w:b/>
                <w:bCs/>
                <w:sz w:val="20"/>
                <w:szCs w:val="20"/>
                <w:lang w:val="ru-RU" w:eastAsia="ja-JP"/>
              </w:rPr>
              <w:t>ВОР</w:t>
            </w:r>
          </w:p>
        </w:tc>
        <w:tc>
          <w:tcPr>
            <w:tcW w:w="3544"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Увиди во подготовка и реализација на наставен час</w:t>
            </w:r>
          </w:p>
        </w:tc>
        <w:tc>
          <w:tcPr>
            <w:tcW w:w="1843" w:type="dxa"/>
            <w:vMerge w:val="restart"/>
            <w:tcBorders>
              <w:top w:val="single" w:sz="4"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Следење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унапредување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воспитно-</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образованата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училиштето.</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Следење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реализација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приоритетите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училиштето</w:t>
            </w:r>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4" w:space="0" w:color="auto"/>
              <w:left w:val="single" w:sz="4" w:space="0" w:color="auto"/>
              <w:bottom w:val="single" w:sz="12" w:space="0" w:color="auto"/>
              <w:right w:val="single" w:sz="12"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Помошник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Стручна служба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Стручни активи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Училишен одбор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Наставнички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совет</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Одделенски совет</w:t>
            </w:r>
          </w:p>
          <w:p w:rsidR="009D19CF" w:rsidRDefault="009D19CF" w:rsidP="008D2F4C">
            <w:pPr>
              <w:spacing w:after="0" w:line="240" w:lineRule="auto"/>
              <w:rPr>
                <w:rFonts w:eastAsia="MS Mincho" w:cs="Calibri"/>
                <w:sz w:val="20"/>
                <w:szCs w:val="20"/>
                <w:lang w:val="ru-RU" w:eastAsia="ja-JP"/>
              </w:rPr>
            </w:pPr>
          </w:p>
        </w:tc>
        <w:tc>
          <w:tcPr>
            <w:tcW w:w="2127" w:type="dxa"/>
            <w:vMerge w:val="restart"/>
            <w:tcBorders>
              <w:top w:val="single" w:sz="4" w:space="0" w:color="auto"/>
              <w:left w:val="single" w:sz="12" w:space="0" w:color="auto"/>
              <w:bottom w:val="single" w:sz="2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Консултации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Посета на час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Состаноци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Седници</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Анализи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Разговори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Соопштенија</w:t>
            </w:r>
            <w:proofErr w:type="spellEnd"/>
          </w:p>
          <w:p w:rsidR="009D19CF" w:rsidRDefault="009D19CF" w:rsidP="008D2F4C">
            <w:pPr>
              <w:spacing w:after="0" w:line="240" w:lineRule="auto"/>
              <w:rPr>
                <w:rFonts w:eastAsia="MS Mincho" w:cs="Calibri"/>
                <w:sz w:val="20"/>
                <w:szCs w:val="20"/>
                <w:lang w:val="mk-MK" w:eastAsia="ja-JP"/>
              </w:rPr>
            </w:pPr>
          </w:p>
        </w:tc>
        <w:tc>
          <w:tcPr>
            <w:tcW w:w="2409" w:type="dxa"/>
            <w:vMerge w:val="restart"/>
            <w:tcBorders>
              <w:top w:val="single" w:sz="4"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Осовременување на ВОР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Реализација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Годишна програма.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Примена на критериумите за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оценување на знаењата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учениците.</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Реализација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приоритетите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училиштето</w:t>
            </w:r>
          </w:p>
        </w:tc>
        <w:tc>
          <w:tcPr>
            <w:tcW w:w="1840" w:type="dxa"/>
            <w:vMerge w:val="restart"/>
            <w:tcBorders>
              <w:top w:val="single" w:sz="4" w:space="0" w:color="auto"/>
              <w:left w:val="single" w:sz="4" w:space="0" w:color="auto"/>
              <w:bottom w:val="single" w:sz="24" w:space="0" w:color="auto"/>
              <w:right w:val="single" w:sz="12" w:space="0" w:color="auto"/>
            </w:tcBorders>
            <w:shd w:val="clear" w:color="auto" w:fill="E0E0E0"/>
          </w:tcPr>
          <w:p w:rsidR="009D19CF" w:rsidRDefault="009D19CF" w:rsidP="008D2F4C">
            <w:pPr>
              <w:spacing w:after="0" w:line="240" w:lineRule="auto"/>
              <w:rPr>
                <w:rFonts w:eastAsia="MS Mincho" w:cs="Calibri"/>
                <w:sz w:val="20"/>
                <w:szCs w:val="20"/>
                <w:lang w:eastAsia="ja-JP"/>
              </w:rPr>
            </w:pPr>
            <w:r>
              <w:rPr>
                <w:rFonts w:eastAsia="MS Mincho" w:cs="Calibri"/>
                <w:sz w:val="20"/>
                <w:szCs w:val="20"/>
                <w:lang w:val="ru-RU" w:eastAsia="ja-JP"/>
              </w:rPr>
              <w:t>тековно</w:t>
            </w:r>
          </w:p>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61" w:type="dxa"/>
            <w:vMerge/>
            <w:tcBorders>
              <w:top w:val="single" w:sz="4" w:space="0" w:color="auto"/>
              <w:left w:val="single" w:sz="12"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Следење на примена на наставни форми и методи по посебен акцент на активна наст</w:t>
            </w:r>
            <w:r>
              <w:rPr>
                <w:rFonts w:eastAsia="MS Mincho" w:cs="Calibri"/>
                <w:sz w:val="20"/>
                <w:szCs w:val="20"/>
                <w:lang w:eastAsia="ja-JP"/>
              </w:rPr>
              <w:t>a</w:t>
            </w:r>
            <w:r>
              <w:rPr>
                <w:rFonts w:eastAsia="MS Mincho" w:cs="Calibri"/>
                <w:sz w:val="20"/>
                <w:szCs w:val="20"/>
                <w:lang w:val="mk-MK" w:eastAsia="ja-JP"/>
              </w:rPr>
              <w:t>ва</w:t>
            </w:r>
          </w:p>
        </w:tc>
        <w:tc>
          <w:tcPr>
            <w:tcW w:w="1843"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4"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4" w:space="0" w:color="auto"/>
              <w:left w:val="single" w:sz="12" w:space="0" w:color="auto"/>
              <w:bottom w:val="single" w:sz="2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4" w:space="0" w:color="auto"/>
              <w:left w:val="single" w:sz="4"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61" w:type="dxa"/>
            <w:vMerge/>
            <w:tcBorders>
              <w:top w:val="single" w:sz="4" w:space="0" w:color="auto"/>
              <w:left w:val="single" w:sz="12"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Контрола на користење на ИКТ</w:t>
            </w:r>
          </w:p>
        </w:tc>
        <w:tc>
          <w:tcPr>
            <w:tcW w:w="1843"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4"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4" w:space="0" w:color="auto"/>
              <w:left w:val="single" w:sz="12" w:space="0" w:color="auto"/>
              <w:bottom w:val="single" w:sz="2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4" w:space="0" w:color="auto"/>
              <w:left w:val="single" w:sz="4"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61" w:type="dxa"/>
            <w:vMerge/>
            <w:tcBorders>
              <w:top w:val="single" w:sz="4" w:space="0" w:color="auto"/>
              <w:left w:val="single" w:sz="12"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Следење на работата на стручните органи и стручните активи</w:t>
            </w:r>
          </w:p>
        </w:tc>
        <w:tc>
          <w:tcPr>
            <w:tcW w:w="1843"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4"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4" w:space="0" w:color="auto"/>
              <w:left w:val="single" w:sz="12" w:space="0" w:color="auto"/>
              <w:bottom w:val="single" w:sz="2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4" w:space="0" w:color="auto"/>
              <w:left w:val="single" w:sz="4"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61" w:type="dxa"/>
            <w:vMerge/>
            <w:tcBorders>
              <w:top w:val="single" w:sz="4" w:space="0" w:color="auto"/>
              <w:left w:val="single" w:sz="12"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Советодавна</w:t>
            </w:r>
            <w:proofErr w:type="spellEnd"/>
            <w:r>
              <w:rPr>
                <w:rFonts w:eastAsia="MS Mincho" w:cs="Calibri"/>
                <w:sz w:val="20"/>
                <w:szCs w:val="20"/>
                <w:lang w:eastAsia="ja-JP"/>
              </w:rPr>
              <w:t xml:space="preserve"> и </w:t>
            </w:r>
            <w:proofErr w:type="spellStart"/>
            <w:r>
              <w:rPr>
                <w:rFonts w:eastAsia="MS Mincho" w:cs="Calibri"/>
                <w:sz w:val="20"/>
                <w:szCs w:val="20"/>
                <w:lang w:eastAsia="ja-JP"/>
              </w:rPr>
              <w:t>консулатативна</w:t>
            </w:r>
            <w:proofErr w:type="spellEnd"/>
            <w:r>
              <w:rPr>
                <w:rFonts w:eastAsia="MS Mincho" w:cs="Calibri"/>
                <w:sz w:val="20"/>
                <w:szCs w:val="20"/>
                <w:lang w:eastAsia="ja-JP"/>
              </w:rPr>
              <w:t xml:space="preserve"> </w:t>
            </w:r>
            <w:proofErr w:type="spellStart"/>
            <w:r>
              <w:rPr>
                <w:rFonts w:eastAsia="MS Mincho" w:cs="Calibri"/>
                <w:sz w:val="20"/>
                <w:szCs w:val="20"/>
                <w:lang w:eastAsia="ja-JP"/>
              </w:rPr>
              <w:t>работа</w:t>
            </w:r>
            <w:proofErr w:type="spellEnd"/>
          </w:p>
        </w:tc>
        <w:tc>
          <w:tcPr>
            <w:tcW w:w="1843"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4"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4" w:space="0" w:color="auto"/>
              <w:left w:val="single" w:sz="12" w:space="0" w:color="auto"/>
              <w:bottom w:val="single" w:sz="2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4" w:space="0" w:color="auto"/>
              <w:left w:val="single" w:sz="4"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jc w:val="center"/>
        </w:trPr>
        <w:tc>
          <w:tcPr>
            <w:tcW w:w="1261" w:type="dxa"/>
            <w:vMerge/>
            <w:tcBorders>
              <w:top w:val="single" w:sz="4" w:space="0" w:color="auto"/>
              <w:left w:val="single" w:sz="12"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4"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proofErr w:type="spellStart"/>
            <w:r>
              <w:rPr>
                <w:rFonts w:eastAsia="MS Mincho" w:cs="Calibri"/>
                <w:sz w:val="20"/>
                <w:szCs w:val="20"/>
                <w:lang w:eastAsia="ja-JP"/>
              </w:rPr>
              <w:t>Разрешување</w:t>
            </w:r>
            <w:proofErr w:type="spellEnd"/>
            <w:r>
              <w:rPr>
                <w:rFonts w:eastAsia="MS Mincho" w:cs="Calibri"/>
                <w:sz w:val="20"/>
                <w:szCs w:val="20"/>
                <w:lang w:eastAsia="ja-JP"/>
              </w:rPr>
              <w:t xml:space="preserve"> </w:t>
            </w: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roofErr w:type="spellStart"/>
            <w:r>
              <w:rPr>
                <w:rFonts w:eastAsia="MS Mincho" w:cs="Calibri"/>
                <w:sz w:val="20"/>
                <w:szCs w:val="20"/>
                <w:lang w:eastAsia="ja-JP"/>
              </w:rPr>
              <w:t>проблеми</w:t>
            </w:r>
            <w:proofErr w:type="spellEnd"/>
          </w:p>
        </w:tc>
        <w:tc>
          <w:tcPr>
            <w:tcW w:w="1843"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4"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4" w:space="0" w:color="auto"/>
              <w:left w:val="single" w:sz="12" w:space="0" w:color="auto"/>
              <w:bottom w:val="single" w:sz="2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4" w:space="0" w:color="auto"/>
              <w:left w:val="single" w:sz="4"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497"/>
          <w:jc w:val="center"/>
        </w:trPr>
        <w:tc>
          <w:tcPr>
            <w:tcW w:w="1261" w:type="dxa"/>
            <w:vMerge/>
            <w:tcBorders>
              <w:top w:val="single" w:sz="4" w:space="0" w:color="auto"/>
              <w:left w:val="single" w:sz="12"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4"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Подготовки и реализација на тестирање на учениците</w:t>
            </w:r>
          </w:p>
        </w:tc>
        <w:tc>
          <w:tcPr>
            <w:tcW w:w="1843"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4"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4" w:space="0" w:color="auto"/>
              <w:left w:val="single" w:sz="12" w:space="0" w:color="auto"/>
              <w:bottom w:val="single" w:sz="2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4" w:space="0" w:color="auto"/>
              <w:left w:val="single" w:sz="4"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199"/>
          <w:jc w:val="center"/>
        </w:trPr>
        <w:tc>
          <w:tcPr>
            <w:tcW w:w="1261" w:type="dxa"/>
            <w:vMerge/>
            <w:tcBorders>
              <w:top w:val="single" w:sz="4" w:space="0" w:color="auto"/>
              <w:left w:val="single" w:sz="12"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proofErr w:type="spellStart"/>
            <w:r>
              <w:rPr>
                <w:rFonts w:eastAsia="MS Mincho" w:cs="Calibri"/>
                <w:sz w:val="20"/>
                <w:szCs w:val="20"/>
                <w:lang w:eastAsia="ja-JP"/>
              </w:rPr>
              <w:t>Следење</w:t>
            </w:r>
            <w:proofErr w:type="spellEnd"/>
            <w:r>
              <w:rPr>
                <w:rFonts w:eastAsia="MS Mincho" w:cs="Calibri"/>
                <w:sz w:val="20"/>
                <w:szCs w:val="20"/>
                <w:lang w:eastAsia="ja-JP"/>
              </w:rPr>
              <w:t xml:space="preserve"> </w:t>
            </w: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roofErr w:type="spellStart"/>
            <w:r>
              <w:rPr>
                <w:rFonts w:eastAsia="MS Mincho" w:cs="Calibri"/>
                <w:sz w:val="20"/>
                <w:szCs w:val="20"/>
                <w:lang w:eastAsia="ja-JP"/>
              </w:rPr>
              <w:t>оценувањето</w:t>
            </w:r>
            <w:proofErr w:type="spellEnd"/>
          </w:p>
        </w:tc>
        <w:tc>
          <w:tcPr>
            <w:tcW w:w="1843"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4"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4" w:space="0" w:color="auto"/>
              <w:left w:val="single" w:sz="12" w:space="0" w:color="auto"/>
              <w:bottom w:val="single" w:sz="2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4"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4" w:space="0" w:color="auto"/>
              <w:left w:val="single" w:sz="4" w:space="0" w:color="auto"/>
              <w:bottom w:val="single" w:sz="2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420"/>
          <w:jc w:val="center"/>
        </w:trPr>
        <w:tc>
          <w:tcPr>
            <w:tcW w:w="1261" w:type="dxa"/>
            <w:vMerge w:val="restart"/>
            <w:tcBorders>
              <w:top w:val="single" w:sz="12" w:space="0" w:color="auto"/>
              <w:left w:val="single" w:sz="12" w:space="0" w:color="auto"/>
              <w:bottom w:val="single" w:sz="12" w:space="0" w:color="auto"/>
              <w:right w:val="single" w:sz="12" w:space="0" w:color="auto"/>
            </w:tcBorders>
            <w:shd w:val="clear" w:color="auto" w:fill="FFCC99"/>
            <w:textDirection w:val="btLr"/>
          </w:tcPr>
          <w:p w:rsidR="009D19CF" w:rsidRDefault="009D19CF" w:rsidP="008D2F4C">
            <w:pPr>
              <w:spacing w:after="0" w:line="240" w:lineRule="auto"/>
              <w:ind w:right="113"/>
              <w:rPr>
                <w:rFonts w:eastAsia="MS Mincho" w:cs="Calibri"/>
                <w:b/>
                <w:bCs/>
                <w:sz w:val="20"/>
                <w:szCs w:val="20"/>
                <w:lang w:val="ru-RU" w:eastAsia="ja-JP"/>
              </w:rPr>
            </w:pPr>
            <w:r>
              <w:rPr>
                <w:rFonts w:eastAsia="MS Mincho" w:cs="Calibri"/>
                <w:b/>
                <w:bCs/>
                <w:sz w:val="20"/>
                <w:szCs w:val="20"/>
                <w:lang w:val="ru-RU" w:eastAsia="ja-JP"/>
              </w:rPr>
              <w:t xml:space="preserve">Стручно и педагошко </w:t>
            </w:r>
          </w:p>
          <w:p w:rsidR="009D19CF" w:rsidRDefault="009D19CF" w:rsidP="008D2F4C">
            <w:pPr>
              <w:spacing w:after="0" w:line="240" w:lineRule="auto"/>
              <w:ind w:right="113"/>
              <w:rPr>
                <w:rFonts w:eastAsia="MS Mincho" w:cs="Calibri"/>
                <w:b/>
                <w:bCs/>
                <w:sz w:val="20"/>
                <w:szCs w:val="20"/>
                <w:lang w:val="ru-RU" w:eastAsia="ja-JP"/>
              </w:rPr>
            </w:pPr>
            <w:r>
              <w:rPr>
                <w:rFonts w:eastAsia="MS Mincho" w:cs="Calibri"/>
                <w:b/>
                <w:bCs/>
                <w:sz w:val="20"/>
                <w:szCs w:val="20"/>
                <w:lang w:val="ru-RU" w:eastAsia="ja-JP"/>
              </w:rPr>
              <w:t>усовршување на вработените</w:t>
            </w:r>
          </w:p>
          <w:p w:rsidR="009D19CF" w:rsidRDefault="009D19CF" w:rsidP="008D2F4C">
            <w:pPr>
              <w:spacing w:after="0" w:line="240" w:lineRule="auto"/>
              <w:ind w:right="113"/>
              <w:rPr>
                <w:rFonts w:eastAsia="MS Mincho" w:cs="Calibri"/>
                <w:sz w:val="20"/>
                <w:szCs w:val="20"/>
                <w:lang w:val="ru-RU" w:eastAsia="ja-JP"/>
              </w:rPr>
            </w:pPr>
          </w:p>
          <w:p w:rsidR="009D19CF" w:rsidRDefault="009D19CF" w:rsidP="008D2F4C">
            <w:pPr>
              <w:spacing w:after="0" w:line="240" w:lineRule="auto"/>
              <w:ind w:right="113"/>
              <w:rPr>
                <w:rFonts w:eastAsia="MS Mincho" w:cs="Calibri"/>
                <w:sz w:val="20"/>
                <w:szCs w:val="20"/>
                <w:lang w:val="ru-RU" w:eastAsia="ja-JP"/>
              </w:rPr>
            </w:pPr>
          </w:p>
        </w:tc>
        <w:tc>
          <w:tcPr>
            <w:tcW w:w="3544" w:type="dxa"/>
            <w:tcBorders>
              <w:top w:val="single" w:sz="1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Изготвување на програма за професионален развој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Вработените</w:t>
            </w:r>
          </w:p>
        </w:tc>
        <w:tc>
          <w:tcPr>
            <w:tcW w:w="1843" w:type="dxa"/>
            <w:vMerge w:val="restart"/>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Професионален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развој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вработените.</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Осовременување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 наставата</w:t>
            </w: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Подобрување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постигањата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учениците</w:t>
            </w:r>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12"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Помошник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Стручна служба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Стручни активи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Родители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Совет на родители</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 xml:space="preserve">Наставнички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совет</w:t>
            </w:r>
            <w:proofErr w:type="spellEnd"/>
          </w:p>
          <w:p w:rsidR="009D19CF" w:rsidRDefault="009D19CF" w:rsidP="008D2F4C">
            <w:pPr>
              <w:spacing w:after="0" w:line="240" w:lineRule="auto"/>
              <w:rPr>
                <w:rFonts w:eastAsia="MS Mincho" w:cs="Calibri"/>
                <w:sz w:val="20"/>
                <w:szCs w:val="20"/>
                <w:lang w:val="mk-MK" w:eastAsia="ja-JP"/>
              </w:rPr>
            </w:pPr>
            <w:proofErr w:type="spellStart"/>
            <w:r>
              <w:rPr>
                <w:rFonts w:eastAsia="MS Mincho" w:cs="Calibri"/>
                <w:sz w:val="20"/>
                <w:szCs w:val="20"/>
                <w:lang w:eastAsia="ja-JP"/>
              </w:rPr>
              <w:t>Одделенски</w:t>
            </w:r>
            <w:proofErr w:type="spellEnd"/>
            <w:r>
              <w:rPr>
                <w:rFonts w:eastAsia="MS Mincho" w:cs="Calibri"/>
                <w:sz w:val="20"/>
                <w:szCs w:val="20"/>
                <w:lang w:eastAsia="ja-JP"/>
              </w:rPr>
              <w:t xml:space="preserve"> </w:t>
            </w:r>
            <w:proofErr w:type="spellStart"/>
            <w:r>
              <w:rPr>
                <w:rFonts w:eastAsia="MS Mincho" w:cs="Calibri"/>
                <w:sz w:val="20"/>
                <w:szCs w:val="20"/>
                <w:lang w:eastAsia="ja-JP"/>
              </w:rPr>
              <w:t>совет</w:t>
            </w:r>
            <w:proofErr w:type="spellEnd"/>
          </w:p>
          <w:p w:rsidR="009D19CF" w:rsidRDefault="009D19CF" w:rsidP="008D2F4C">
            <w:pPr>
              <w:spacing w:after="0" w:line="240" w:lineRule="auto"/>
              <w:rPr>
                <w:rFonts w:eastAsia="MS Mincho" w:cs="Calibri"/>
                <w:sz w:val="20"/>
                <w:szCs w:val="20"/>
                <w:lang w:val="mk-MK" w:eastAsia="ja-JP"/>
              </w:rPr>
            </w:pPr>
          </w:p>
          <w:p w:rsidR="009D19CF" w:rsidRDefault="009D19CF" w:rsidP="008D2F4C">
            <w:pPr>
              <w:spacing w:after="0" w:line="240" w:lineRule="auto"/>
              <w:rPr>
                <w:rFonts w:eastAsia="MS Mincho" w:cs="Calibri"/>
                <w:sz w:val="20"/>
                <w:szCs w:val="20"/>
                <w:lang w:val="ru-RU" w:eastAsia="ja-JP"/>
              </w:rPr>
            </w:pPr>
          </w:p>
        </w:tc>
        <w:tc>
          <w:tcPr>
            <w:tcW w:w="2127" w:type="dxa"/>
            <w:vMerge w:val="restart"/>
            <w:tcBorders>
              <w:top w:val="single" w:sz="12" w:space="0" w:color="auto"/>
              <w:left w:val="single" w:sz="12"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Консултации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Разговори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Анализи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Евалуации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Состаноци</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Седници</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Анкети</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 xml:space="preserve">Статистички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анализи</w:t>
            </w:r>
            <w:proofErr w:type="spellEnd"/>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Стручно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усовршување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наставниот кадар и останати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вработени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Унапредување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наставата.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Подобрување на </w:t>
            </w:r>
          </w:p>
          <w:p w:rsidR="009D19CF" w:rsidRDefault="009D19CF" w:rsidP="008D2F4C">
            <w:pPr>
              <w:spacing w:after="0" w:line="240" w:lineRule="auto"/>
              <w:rPr>
                <w:rFonts w:eastAsia="MS Mincho" w:cs="Calibri"/>
                <w:sz w:val="20"/>
                <w:szCs w:val="20"/>
                <w:lang w:eastAsia="ja-JP"/>
              </w:rPr>
            </w:pPr>
            <w:proofErr w:type="spellStart"/>
            <w:proofErr w:type="gramStart"/>
            <w:r>
              <w:rPr>
                <w:rFonts w:eastAsia="MS Mincho" w:cs="Calibri"/>
                <w:sz w:val="20"/>
                <w:szCs w:val="20"/>
                <w:lang w:eastAsia="ja-JP"/>
              </w:rPr>
              <w:t>училишниот</w:t>
            </w:r>
            <w:proofErr w:type="spellEnd"/>
            <w:proofErr w:type="gramEnd"/>
            <w:r>
              <w:rPr>
                <w:rFonts w:eastAsia="MS Mincho" w:cs="Calibri"/>
                <w:sz w:val="20"/>
                <w:szCs w:val="20"/>
                <w:lang w:eastAsia="ja-JP"/>
              </w:rPr>
              <w:t xml:space="preserve"> </w:t>
            </w:r>
            <w:proofErr w:type="spellStart"/>
            <w:r>
              <w:rPr>
                <w:rFonts w:eastAsia="MS Mincho" w:cs="Calibri"/>
                <w:sz w:val="20"/>
                <w:szCs w:val="20"/>
                <w:lang w:eastAsia="ja-JP"/>
              </w:rPr>
              <w:t>успех</w:t>
            </w:r>
            <w:proofErr w:type="spellEnd"/>
            <w:r>
              <w:rPr>
                <w:rFonts w:eastAsia="MS Mincho" w:cs="Calibri"/>
                <w:sz w:val="20"/>
                <w:szCs w:val="20"/>
                <w:lang w:eastAsia="ja-JP"/>
              </w:rPr>
              <w:t>.</w:t>
            </w:r>
          </w:p>
          <w:p w:rsidR="009D19CF" w:rsidRDefault="009D19CF" w:rsidP="008D2F4C">
            <w:pPr>
              <w:spacing w:after="0" w:line="240" w:lineRule="auto"/>
              <w:rPr>
                <w:rFonts w:eastAsia="MS Mincho" w:cs="Calibri"/>
                <w:sz w:val="20"/>
                <w:szCs w:val="20"/>
                <w:lang w:val="ru-RU" w:eastAsia="ja-JP"/>
              </w:rPr>
            </w:pPr>
          </w:p>
        </w:tc>
        <w:tc>
          <w:tcPr>
            <w:tcW w:w="1840" w:type="dxa"/>
            <w:vMerge w:val="restart"/>
            <w:tcBorders>
              <w:top w:val="single" w:sz="12" w:space="0" w:color="auto"/>
              <w:left w:val="single" w:sz="4" w:space="0" w:color="auto"/>
              <w:bottom w:val="single" w:sz="12"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345"/>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Советодавна работа и следење на напредокот на приправниците</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12"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345"/>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Организација на едукации, семинари, советувања, </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12"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405"/>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Снабдување на библиотеката со стручна литература за наставници и литературни изданија за ученици</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12"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180"/>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Соработка со родителите</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12"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136"/>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Следење на напредокот на учениците</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12"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479"/>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Презентација на новини во психологија, менаџмент,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педагогија, методика и дидактика </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12"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165"/>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Анализа на напредокот на учениците</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12"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1291"/>
          <w:jc w:val="center"/>
        </w:trPr>
        <w:tc>
          <w:tcPr>
            <w:tcW w:w="1261" w:type="dxa"/>
            <w:tcBorders>
              <w:top w:val="single" w:sz="12" w:space="0" w:color="auto"/>
              <w:left w:val="single" w:sz="12" w:space="0" w:color="auto"/>
              <w:bottom w:val="single" w:sz="12" w:space="0" w:color="auto"/>
              <w:right w:val="single" w:sz="12" w:space="0" w:color="auto"/>
            </w:tcBorders>
            <w:shd w:val="clear" w:color="auto" w:fill="FFCC99"/>
            <w:textDirection w:val="btLr"/>
          </w:tcPr>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Подобрување</w:t>
            </w:r>
          </w:p>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на условите</w:t>
            </w:r>
          </w:p>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за работа</w:t>
            </w:r>
          </w:p>
        </w:tc>
        <w:tc>
          <w:tcPr>
            <w:tcW w:w="3544" w:type="dxa"/>
            <w:tcBorders>
              <w:top w:val="single" w:sz="12" w:space="0" w:color="auto"/>
              <w:left w:val="single" w:sz="12"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Набавка на наставни средства,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материјали за работа, средства за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одржување на хигиената, опрема,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мебел и др.</w:t>
            </w:r>
          </w:p>
          <w:p w:rsidR="009D19CF" w:rsidRDefault="009D19CF" w:rsidP="008D2F4C">
            <w:pPr>
              <w:spacing w:after="0" w:line="240" w:lineRule="auto"/>
              <w:rPr>
                <w:rFonts w:eastAsia="MS Mincho" w:cs="Calibri"/>
                <w:sz w:val="20"/>
                <w:szCs w:val="20"/>
                <w:lang w:val="ru-RU" w:eastAsia="ja-JP"/>
              </w:rPr>
            </w:pPr>
          </w:p>
        </w:tc>
        <w:tc>
          <w:tcPr>
            <w:tcW w:w="1843" w:type="dxa"/>
            <w:tcBorders>
              <w:top w:val="single" w:sz="12" w:space="0" w:color="auto"/>
              <w:left w:val="single" w:sz="4"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Осовременува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ње на условите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за работа</w:t>
            </w:r>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Домакин</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Технички кадар</w:t>
            </w:r>
          </w:p>
          <w:p w:rsidR="009D19CF" w:rsidRDefault="009D19CF" w:rsidP="008D2F4C">
            <w:pPr>
              <w:spacing w:after="0" w:line="240" w:lineRule="auto"/>
              <w:rPr>
                <w:rFonts w:eastAsia="MS Mincho" w:cs="Calibri"/>
                <w:sz w:val="20"/>
                <w:szCs w:val="20"/>
                <w:lang w:val="ru-RU" w:eastAsia="ja-JP"/>
              </w:rPr>
            </w:pPr>
          </w:p>
        </w:tc>
        <w:tc>
          <w:tcPr>
            <w:tcW w:w="2127" w:type="dxa"/>
            <w:tcBorders>
              <w:top w:val="single" w:sz="12" w:space="0" w:color="auto"/>
              <w:left w:val="single" w:sz="4"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Анализи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Набавки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Распределба</w:t>
            </w:r>
            <w:proofErr w:type="spellEnd"/>
            <w:r>
              <w:rPr>
                <w:rFonts w:eastAsia="MS Mincho" w:cs="Calibri"/>
                <w:sz w:val="20"/>
                <w:szCs w:val="20"/>
                <w:lang w:eastAsia="ja-JP"/>
              </w:rPr>
              <w:t xml:space="preserve"> </w:t>
            </w:r>
            <w:proofErr w:type="spellStart"/>
            <w:r>
              <w:rPr>
                <w:rFonts w:eastAsia="MS Mincho" w:cs="Calibri"/>
                <w:sz w:val="20"/>
                <w:szCs w:val="20"/>
                <w:lang w:eastAsia="ja-JP"/>
              </w:rPr>
              <w:t>за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користење</w:t>
            </w:r>
            <w:proofErr w:type="spellEnd"/>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D9D9D9"/>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Создавање поволни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технички услови за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 запазување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roofErr w:type="spellStart"/>
            <w:r>
              <w:rPr>
                <w:rFonts w:eastAsia="MS Mincho" w:cs="Calibri"/>
                <w:sz w:val="20"/>
                <w:szCs w:val="20"/>
                <w:lang w:eastAsia="ja-JP"/>
              </w:rPr>
              <w:t>стандардите</w:t>
            </w:r>
            <w:proofErr w:type="spellEnd"/>
          </w:p>
          <w:p w:rsidR="009D19CF" w:rsidRDefault="009D19CF" w:rsidP="008D2F4C">
            <w:pPr>
              <w:spacing w:after="0" w:line="240" w:lineRule="auto"/>
              <w:rPr>
                <w:rFonts w:eastAsia="MS Mincho" w:cs="Calibri"/>
                <w:sz w:val="20"/>
                <w:szCs w:val="20"/>
                <w:lang w:val="ru-RU" w:eastAsia="ja-JP"/>
              </w:rPr>
            </w:pPr>
          </w:p>
        </w:tc>
        <w:tc>
          <w:tcPr>
            <w:tcW w:w="1840" w:type="dxa"/>
            <w:tcBorders>
              <w:top w:val="single" w:sz="12" w:space="0" w:color="auto"/>
              <w:left w:val="single" w:sz="4" w:space="0" w:color="auto"/>
              <w:bottom w:val="single" w:sz="12" w:space="0" w:color="auto"/>
              <w:right w:val="single" w:sz="12" w:space="0" w:color="auto"/>
            </w:tcBorders>
            <w:shd w:val="clear" w:color="auto" w:fill="D9D9D9"/>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1222"/>
          <w:jc w:val="center"/>
        </w:trPr>
        <w:tc>
          <w:tcPr>
            <w:tcW w:w="1261" w:type="dxa"/>
            <w:tcBorders>
              <w:top w:val="single" w:sz="12" w:space="0" w:color="auto"/>
              <w:left w:val="single" w:sz="12" w:space="0" w:color="auto"/>
              <w:bottom w:val="single" w:sz="12" w:space="0" w:color="auto"/>
              <w:right w:val="single" w:sz="12" w:space="0" w:color="auto"/>
            </w:tcBorders>
            <w:shd w:val="clear" w:color="auto" w:fill="FFCC99"/>
            <w:textDirection w:val="btLr"/>
          </w:tcPr>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Соработка со</w:t>
            </w:r>
          </w:p>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Наст.кадар и стручна служба</w:t>
            </w:r>
          </w:p>
        </w:tc>
        <w:tc>
          <w:tcPr>
            <w:tcW w:w="3544" w:type="dxa"/>
            <w:tcBorders>
              <w:top w:val="single" w:sz="12" w:space="0" w:color="auto"/>
              <w:left w:val="single" w:sz="12"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Распоредување работни задачи</w:t>
            </w:r>
          </w:p>
          <w:p w:rsidR="009D19CF" w:rsidRDefault="009D19CF" w:rsidP="008D2F4C">
            <w:pPr>
              <w:spacing w:after="0" w:line="240" w:lineRule="auto"/>
              <w:rPr>
                <w:rFonts w:eastAsia="MS Mincho" w:cs="Calibri"/>
                <w:sz w:val="20"/>
                <w:szCs w:val="20"/>
                <w:lang w:val="mk-MK"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Планирања и подготовки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воспитно-образовната работа</w:t>
            </w:r>
          </w:p>
          <w:p w:rsidR="009D19CF" w:rsidRDefault="009D19CF" w:rsidP="008D2F4C">
            <w:pPr>
              <w:spacing w:after="0" w:line="240" w:lineRule="auto"/>
              <w:rPr>
                <w:rFonts w:eastAsia="MS Mincho" w:cs="Calibri"/>
                <w:sz w:val="20"/>
                <w:szCs w:val="20"/>
                <w:lang w:val="mk-MK"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Анализа на постигнати резултати</w:t>
            </w:r>
          </w:p>
        </w:tc>
        <w:tc>
          <w:tcPr>
            <w:tcW w:w="1843"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Раководење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организација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целокупната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работа</w:t>
            </w:r>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Помошник</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директор</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Стручна</w:t>
            </w:r>
            <w:proofErr w:type="spellEnd"/>
            <w:r>
              <w:rPr>
                <w:rFonts w:eastAsia="MS Mincho" w:cs="Calibri"/>
                <w:sz w:val="20"/>
                <w:szCs w:val="20"/>
                <w:lang w:eastAsia="ja-JP"/>
              </w:rPr>
              <w:t xml:space="preserve"> </w:t>
            </w:r>
            <w:proofErr w:type="spellStart"/>
            <w:r>
              <w:rPr>
                <w:rFonts w:eastAsia="MS Mincho" w:cs="Calibri"/>
                <w:sz w:val="20"/>
                <w:szCs w:val="20"/>
                <w:lang w:eastAsia="ja-JP"/>
              </w:rPr>
              <w:t>служба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Наставници</w:t>
            </w:r>
            <w:proofErr w:type="spellEnd"/>
          </w:p>
          <w:p w:rsidR="009D19CF" w:rsidRDefault="009D19CF" w:rsidP="008D2F4C">
            <w:pPr>
              <w:spacing w:after="0" w:line="240" w:lineRule="auto"/>
              <w:rPr>
                <w:rFonts w:eastAsia="MS Mincho" w:cs="Calibri"/>
                <w:sz w:val="20"/>
                <w:szCs w:val="20"/>
                <w:lang w:val="ru-RU" w:eastAsia="ja-JP"/>
              </w:rPr>
            </w:pPr>
          </w:p>
        </w:tc>
        <w:tc>
          <w:tcPr>
            <w:tcW w:w="2127"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Разговори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Консултации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Советувања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Соопштенија</w:t>
            </w:r>
            <w:proofErr w:type="spellEnd"/>
          </w:p>
          <w:p w:rsidR="009D19CF" w:rsidRDefault="009D19CF" w:rsidP="008D2F4C">
            <w:pPr>
              <w:spacing w:after="0" w:line="240" w:lineRule="auto"/>
              <w:rPr>
                <w:rFonts w:eastAsia="MS Mincho" w:cs="Calibri"/>
                <w:sz w:val="20"/>
                <w:szCs w:val="20"/>
                <w:lang w:val="ru-RU" w:eastAsia="ja-JP"/>
              </w:rPr>
            </w:pPr>
          </w:p>
        </w:tc>
        <w:tc>
          <w:tcPr>
            <w:tcW w:w="2409" w:type="dxa"/>
            <w:tcBorders>
              <w:top w:val="single" w:sz="12" w:space="0" w:color="auto"/>
              <w:left w:val="single" w:sz="4" w:space="0" w:color="auto"/>
              <w:bottom w:val="single" w:sz="1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Ефикасност</w:t>
            </w:r>
            <w:proofErr w:type="spellEnd"/>
            <w:r>
              <w:rPr>
                <w:rFonts w:eastAsia="MS Mincho" w:cs="Calibri"/>
                <w:sz w:val="20"/>
                <w:szCs w:val="20"/>
                <w:lang w:eastAsia="ja-JP"/>
              </w:rPr>
              <w:t xml:space="preserve"> </w:t>
            </w:r>
            <w:proofErr w:type="spellStart"/>
            <w:r>
              <w:rPr>
                <w:rFonts w:eastAsia="MS Mincho" w:cs="Calibri"/>
                <w:sz w:val="20"/>
                <w:szCs w:val="20"/>
                <w:lang w:eastAsia="ja-JP"/>
              </w:rPr>
              <w:t>во</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работењето</w:t>
            </w:r>
            <w:proofErr w:type="spellEnd"/>
          </w:p>
          <w:p w:rsidR="009D19CF" w:rsidRDefault="009D19CF" w:rsidP="008D2F4C">
            <w:pPr>
              <w:spacing w:after="0" w:line="240" w:lineRule="auto"/>
              <w:rPr>
                <w:rFonts w:eastAsia="MS Mincho" w:cs="Calibri"/>
                <w:sz w:val="20"/>
                <w:szCs w:val="20"/>
                <w:lang w:val="ru-RU" w:eastAsia="ja-JP"/>
              </w:rPr>
            </w:pPr>
          </w:p>
        </w:tc>
        <w:tc>
          <w:tcPr>
            <w:tcW w:w="1840" w:type="dxa"/>
            <w:tcBorders>
              <w:top w:val="single" w:sz="12" w:space="0" w:color="auto"/>
              <w:left w:val="single" w:sz="4" w:space="0" w:color="auto"/>
              <w:bottom w:val="single" w:sz="12"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trHeight w:val="208"/>
          <w:jc w:val="center"/>
        </w:trPr>
        <w:tc>
          <w:tcPr>
            <w:tcW w:w="1261" w:type="dxa"/>
            <w:vMerge w:val="restart"/>
            <w:tcBorders>
              <w:top w:val="single" w:sz="12" w:space="0" w:color="auto"/>
              <w:left w:val="single" w:sz="12" w:space="0" w:color="auto"/>
              <w:bottom w:val="single" w:sz="12" w:space="0" w:color="auto"/>
              <w:right w:val="single" w:sz="12" w:space="0" w:color="auto"/>
            </w:tcBorders>
            <w:shd w:val="clear" w:color="auto" w:fill="FFCC99"/>
            <w:textDirection w:val="btLr"/>
          </w:tcPr>
          <w:p w:rsidR="009D19CF" w:rsidRDefault="009D19CF" w:rsidP="008D2F4C">
            <w:pPr>
              <w:spacing w:after="0" w:line="240" w:lineRule="auto"/>
              <w:ind w:right="113"/>
              <w:rPr>
                <w:rFonts w:eastAsia="MS Mincho" w:cs="Calibri"/>
                <w:b/>
                <w:bCs/>
                <w:sz w:val="20"/>
                <w:szCs w:val="20"/>
                <w:lang w:val="mk-MK" w:eastAsia="ja-JP"/>
              </w:rPr>
            </w:pPr>
            <w:proofErr w:type="spellStart"/>
            <w:r>
              <w:rPr>
                <w:rFonts w:eastAsia="MS Mincho" w:cs="Calibri"/>
                <w:b/>
                <w:bCs/>
                <w:sz w:val="20"/>
                <w:szCs w:val="20"/>
                <w:lang w:eastAsia="ja-JP"/>
              </w:rPr>
              <w:t>Аналит</w:t>
            </w:r>
            <w:proofErr w:type="spellEnd"/>
            <w:r>
              <w:rPr>
                <w:rFonts w:eastAsia="MS Mincho" w:cs="Calibri"/>
                <w:b/>
                <w:bCs/>
                <w:sz w:val="20"/>
                <w:szCs w:val="20"/>
                <w:lang w:val="mk-MK" w:eastAsia="ja-JP"/>
              </w:rPr>
              <w:t>ичко-</w:t>
            </w:r>
          </w:p>
          <w:p w:rsidR="009D19CF" w:rsidRDefault="009D19CF" w:rsidP="008D2F4C">
            <w:pPr>
              <w:spacing w:after="0" w:line="240" w:lineRule="auto"/>
              <w:ind w:right="113"/>
              <w:rPr>
                <w:rFonts w:eastAsia="MS Mincho" w:cs="Calibri"/>
                <w:b/>
                <w:bCs/>
                <w:sz w:val="20"/>
                <w:szCs w:val="20"/>
                <w:lang w:eastAsia="ja-JP"/>
              </w:rPr>
            </w:pPr>
            <w:proofErr w:type="spellStart"/>
            <w:r>
              <w:rPr>
                <w:rFonts w:eastAsia="MS Mincho" w:cs="Calibri"/>
                <w:b/>
                <w:bCs/>
                <w:sz w:val="20"/>
                <w:szCs w:val="20"/>
                <w:lang w:eastAsia="ja-JP"/>
              </w:rPr>
              <w:t>студиск</w:t>
            </w:r>
            <w:proofErr w:type="spellEnd"/>
            <w:r>
              <w:rPr>
                <w:rFonts w:eastAsia="MS Mincho" w:cs="Calibri"/>
                <w:b/>
                <w:bCs/>
                <w:sz w:val="20"/>
                <w:szCs w:val="20"/>
                <w:lang w:val="mk-MK" w:eastAsia="ja-JP"/>
              </w:rPr>
              <w:t>ар</w:t>
            </w:r>
            <w:proofErr w:type="spellStart"/>
            <w:r>
              <w:rPr>
                <w:rFonts w:eastAsia="MS Mincho" w:cs="Calibri"/>
                <w:b/>
                <w:bCs/>
                <w:sz w:val="20"/>
                <w:szCs w:val="20"/>
                <w:lang w:eastAsia="ja-JP"/>
              </w:rPr>
              <w:t>абота</w:t>
            </w:r>
            <w:proofErr w:type="spellEnd"/>
          </w:p>
          <w:p w:rsidR="009D19CF" w:rsidRDefault="009D19CF" w:rsidP="008D2F4C">
            <w:pPr>
              <w:spacing w:after="0" w:line="240" w:lineRule="auto"/>
              <w:ind w:right="113"/>
              <w:rPr>
                <w:rFonts w:eastAsia="MS Mincho" w:cs="Calibri"/>
                <w:sz w:val="20"/>
                <w:szCs w:val="20"/>
                <w:lang w:val="ru-RU" w:eastAsia="ja-JP"/>
              </w:rPr>
            </w:pPr>
          </w:p>
        </w:tc>
        <w:tc>
          <w:tcPr>
            <w:tcW w:w="3544" w:type="dxa"/>
            <w:tcBorders>
              <w:top w:val="single" w:sz="1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mk-MK" w:eastAsia="ja-JP"/>
              </w:rPr>
            </w:pPr>
            <w:proofErr w:type="spellStart"/>
            <w:r>
              <w:rPr>
                <w:rFonts w:eastAsia="MS Mincho" w:cs="Calibri"/>
                <w:sz w:val="20"/>
                <w:szCs w:val="20"/>
                <w:lang w:eastAsia="ja-JP"/>
              </w:rPr>
              <w:t>Анализа</w:t>
            </w:r>
            <w:proofErr w:type="spellEnd"/>
            <w:r>
              <w:rPr>
                <w:rFonts w:eastAsia="MS Mincho" w:cs="Calibri"/>
                <w:sz w:val="20"/>
                <w:szCs w:val="20"/>
                <w:lang w:eastAsia="ja-JP"/>
              </w:rPr>
              <w:t xml:space="preserve"> </w:t>
            </w: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roofErr w:type="spellStart"/>
            <w:r>
              <w:rPr>
                <w:rFonts w:eastAsia="MS Mincho" w:cs="Calibri"/>
                <w:sz w:val="20"/>
                <w:szCs w:val="20"/>
                <w:lang w:eastAsia="ja-JP"/>
              </w:rPr>
              <w:t>програмите</w:t>
            </w:r>
            <w:proofErr w:type="spellEnd"/>
          </w:p>
        </w:tc>
        <w:tc>
          <w:tcPr>
            <w:tcW w:w="1843" w:type="dxa"/>
            <w:vMerge w:val="restart"/>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Унапредување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 ВОР</w:t>
            </w:r>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Помошник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Стручна служба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Стручни активи</w:t>
            </w:r>
          </w:p>
          <w:p w:rsidR="009D19CF" w:rsidRDefault="009D19CF" w:rsidP="008D2F4C">
            <w:pPr>
              <w:spacing w:after="0" w:line="240" w:lineRule="auto"/>
              <w:rPr>
                <w:rFonts w:eastAsia="MS Mincho" w:cs="Calibri"/>
                <w:sz w:val="20"/>
                <w:szCs w:val="20"/>
                <w:lang w:val="ru-RU" w:eastAsia="ja-JP"/>
              </w:rPr>
            </w:pPr>
          </w:p>
        </w:tc>
        <w:tc>
          <w:tcPr>
            <w:tcW w:w="2127" w:type="dxa"/>
            <w:vMerge w:val="restart"/>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Седници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Разговори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Консултации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Советувања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Соопштенија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Статистички </w:t>
            </w:r>
          </w:p>
          <w:p w:rsidR="009D19CF" w:rsidRDefault="009D19CF" w:rsidP="008D2F4C">
            <w:pPr>
              <w:spacing w:after="0" w:line="240" w:lineRule="auto"/>
              <w:rPr>
                <w:rFonts w:eastAsia="MS Mincho" w:cs="Calibri"/>
                <w:sz w:val="20"/>
                <w:szCs w:val="20"/>
                <w:lang w:val="mk-MK" w:eastAsia="ja-JP"/>
              </w:rPr>
            </w:pPr>
            <w:proofErr w:type="spellStart"/>
            <w:r>
              <w:rPr>
                <w:rFonts w:eastAsia="MS Mincho" w:cs="Calibri"/>
                <w:sz w:val="20"/>
                <w:szCs w:val="20"/>
                <w:lang w:eastAsia="ja-JP"/>
              </w:rPr>
              <w:t>Анализи</w:t>
            </w:r>
            <w:proofErr w:type="spellEnd"/>
          </w:p>
        </w:tc>
        <w:tc>
          <w:tcPr>
            <w:tcW w:w="2409" w:type="dxa"/>
            <w:vMerge w:val="restart"/>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Осовремениување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 ВОР</w:t>
            </w:r>
          </w:p>
          <w:p w:rsidR="009D19CF" w:rsidRDefault="009D19CF" w:rsidP="008D2F4C">
            <w:pPr>
              <w:spacing w:after="0" w:line="240" w:lineRule="auto"/>
              <w:rPr>
                <w:rFonts w:eastAsia="MS Mincho" w:cs="Calibri"/>
                <w:sz w:val="20"/>
                <w:szCs w:val="20"/>
                <w:lang w:val="mk-MK" w:eastAsia="ja-JP"/>
              </w:rPr>
            </w:pPr>
            <w:r>
              <w:rPr>
                <w:rFonts w:eastAsia="MS Mincho" w:cs="Calibri"/>
                <w:sz w:val="20"/>
                <w:szCs w:val="20"/>
                <w:lang w:val="ru-RU" w:eastAsia="ja-JP"/>
              </w:rPr>
              <w:t>Кариерен разво</w:t>
            </w:r>
            <w:r>
              <w:rPr>
                <w:rFonts w:eastAsia="MS Mincho" w:cs="Calibri"/>
                <w:sz w:val="20"/>
                <w:szCs w:val="20"/>
                <w:lang w:val="mk-MK" w:eastAsia="ja-JP"/>
              </w:rPr>
              <w:t>ј</w:t>
            </w:r>
          </w:p>
          <w:p w:rsidR="009D19CF" w:rsidRDefault="009D19CF" w:rsidP="008D2F4C">
            <w:pPr>
              <w:spacing w:after="0" w:line="240" w:lineRule="auto"/>
              <w:rPr>
                <w:rFonts w:eastAsia="MS Mincho" w:cs="Calibri"/>
                <w:sz w:val="20"/>
                <w:szCs w:val="20"/>
                <w:lang w:val="ru-RU" w:eastAsia="ja-JP"/>
              </w:rPr>
            </w:pPr>
          </w:p>
        </w:tc>
        <w:tc>
          <w:tcPr>
            <w:tcW w:w="1840" w:type="dxa"/>
            <w:vMerge w:val="restart"/>
            <w:tcBorders>
              <w:top w:val="single" w:sz="12" w:space="0" w:color="auto"/>
              <w:left w:val="single" w:sz="4" w:space="0" w:color="auto"/>
              <w:bottom w:val="single" w:sz="12" w:space="0" w:color="auto"/>
              <w:right w:val="single" w:sz="12"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trHeight w:val="524"/>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Изготвување извештаи, стручни и статистички анализи, евалуации, утврдување насоки и мерки</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359"/>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Анализа на успех, поведение и изостаноци на учениците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утврдување мерки за надминување на проблемите</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trHeight w:val="225"/>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Подготовки на стручни материјали и предавања</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492"/>
          <w:jc w:val="center"/>
        </w:trPr>
        <w:tc>
          <w:tcPr>
            <w:tcW w:w="1261" w:type="dxa"/>
            <w:vMerge w:val="restart"/>
            <w:tcBorders>
              <w:top w:val="single" w:sz="12" w:space="0" w:color="auto"/>
              <w:left w:val="single" w:sz="12" w:space="0" w:color="auto"/>
              <w:bottom w:val="single" w:sz="4" w:space="0" w:color="auto"/>
              <w:right w:val="single" w:sz="12" w:space="0" w:color="auto"/>
            </w:tcBorders>
            <w:shd w:val="clear" w:color="auto" w:fill="FFCC99"/>
            <w:textDirection w:val="btLr"/>
          </w:tcPr>
          <w:p w:rsidR="009D19CF" w:rsidRDefault="009D19CF" w:rsidP="008D2F4C">
            <w:pPr>
              <w:spacing w:after="0" w:line="240" w:lineRule="auto"/>
              <w:ind w:right="113"/>
              <w:rPr>
                <w:rFonts w:eastAsia="MS Mincho" w:cs="Calibri"/>
                <w:b/>
                <w:bCs/>
                <w:sz w:val="20"/>
                <w:szCs w:val="20"/>
                <w:lang w:val="ru-RU" w:eastAsia="ja-JP"/>
              </w:rPr>
            </w:pPr>
            <w:r>
              <w:rPr>
                <w:rFonts w:eastAsia="MS Mincho" w:cs="Calibri"/>
                <w:b/>
                <w:bCs/>
                <w:sz w:val="20"/>
                <w:szCs w:val="20"/>
                <w:lang w:val="ru-RU" w:eastAsia="ja-JP"/>
              </w:rPr>
              <w:t>Соработка со стручните активи стручните органи</w:t>
            </w:r>
          </w:p>
          <w:p w:rsidR="009D19CF" w:rsidRDefault="009D19CF" w:rsidP="008D2F4C">
            <w:pPr>
              <w:spacing w:after="0" w:line="240" w:lineRule="auto"/>
              <w:ind w:right="113"/>
              <w:rPr>
                <w:rFonts w:eastAsia="MS Mincho" w:cs="Calibri"/>
                <w:sz w:val="20"/>
                <w:szCs w:val="20"/>
                <w:lang w:val="ru-RU" w:eastAsia="ja-JP"/>
              </w:rPr>
            </w:pPr>
          </w:p>
          <w:p w:rsidR="009D19CF" w:rsidRDefault="009D19CF" w:rsidP="008D2F4C">
            <w:pPr>
              <w:spacing w:after="0" w:line="240" w:lineRule="auto"/>
              <w:ind w:right="113"/>
              <w:rPr>
                <w:rFonts w:eastAsia="MS Mincho" w:cs="Calibri"/>
                <w:sz w:val="20"/>
                <w:szCs w:val="20"/>
                <w:lang w:val="ru-RU" w:eastAsia="ja-JP"/>
              </w:rPr>
            </w:pPr>
          </w:p>
        </w:tc>
        <w:tc>
          <w:tcPr>
            <w:tcW w:w="3544" w:type="dxa"/>
            <w:tcBorders>
              <w:top w:val="single" w:sz="1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Планирање, програмирање, организација и раководење со Наставнички совет</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Раководење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организација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работењето на </w:t>
            </w:r>
          </w:p>
          <w:p w:rsidR="009D19CF" w:rsidRDefault="009D19CF" w:rsidP="008D2F4C">
            <w:pPr>
              <w:spacing w:after="0" w:line="240" w:lineRule="auto"/>
              <w:rPr>
                <w:rFonts w:eastAsia="MS Mincho" w:cs="Calibri"/>
                <w:sz w:val="20"/>
                <w:szCs w:val="20"/>
                <w:lang w:eastAsia="ja-JP"/>
              </w:rPr>
            </w:pPr>
            <w:proofErr w:type="spellStart"/>
            <w:proofErr w:type="gramStart"/>
            <w:r>
              <w:rPr>
                <w:rFonts w:eastAsia="MS Mincho" w:cs="Calibri"/>
                <w:sz w:val="20"/>
                <w:szCs w:val="20"/>
                <w:lang w:eastAsia="ja-JP"/>
              </w:rPr>
              <w:t>училиштето</w:t>
            </w:r>
            <w:proofErr w:type="spellEnd"/>
            <w:proofErr w:type="gramEnd"/>
            <w:r>
              <w:rPr>
                <w:rFonts w:eastAsia="MS Mincho" w:cs="Calibri"/>
                <w:sz w:val="20"/>
                <w:szCs w:val="20"/>
                <w:lang w:eastAsia="ja-JP"/>
              </w:rPr>
              <w:t>.</w:t>
            </w:r>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Помошник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Стручна служба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Стручни активи</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Наставнички</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совет</w:t>
            </w:r>
            <w:proofErr w:type="spellEnd"/>
          </w:p>
          <w:p w:rsidR="009D19CF" w:rsidRDefault="009D19CF" w:rsidP="008D2F4C">
            <w:pPr>
              <w:spacing w:after="0" w:line="240" w:lineRule="auto"/>
              <w:rPr>
                <w:rFonts w:eastAsia="MS Mincho" w:cs="Calibri"/>
                <w:sz w:val="20"/>
                <w:szCs w:val="20"/>
                <w:lang w:val="ru-RU" w:eastAsia="ja-JP"/>
              </w:rPr>
            </w:pPr>
          </w:p>
        </w:tc>
        <w:tc>
          <w:tcPr>
            <w:tcW w:w="2127"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Увиди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Состаноци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Седници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Консултации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Одлуки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Соопштенија</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Советувања</w:t>
            </w:r>
            <w:proofErr w:type="spellEnd"/>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Ефикасна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реализација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Годишната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програма за работа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 училиштето.</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Позитивна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училишна клима и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култура</w:t>
            </w:r>
            <w:proofErr w:type="spellEnd"/>
          </w:p>
          <w:p w:rsidR="009D19CF" w:rsidRDefault="009D19CF" w:rsidP="008D2F4C">
            <w:pPr>
              <w:spacing w:after="0" w:line="240" w:lineRule="auto"/>
              <w:rPr>
                <w:rFonts w:eastAsia="MS Mincho" w:cs="Calibri"/>
                <w:sz w:val="20"/>
                <w:szCs w:val="20"/>
                <w:lang w:val="ru-RU" w:eastAsia="ja-JP"/>
              </w:rPr>
            </w:pPr>
          </w:p>
        </w:tc>
        <w:tc>
          <w:tcPr>
            <w:tcW w:w="1840" w:type="dxa"/>
            <w:vMerge w:val="restart"/>
            <w:tcBorders>
              <w:top w:val="single" w:sz="12" w:space="0" w:color="auto"/>
              <w:left w:val="single" w:sz="4" w:space="0" w:color="auto"/>
              <w:bottom w:val="single" w:sz="4" w:space="0" w:color="auto"/>
              <w:right w:val="single" w:sz="12"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720"/>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Увиди во работата, следење на реализација на програмите за работа и учество во работата на Одделенски осовет, стручни активи, стручна служба, одд.раководители</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527"/>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Раководење со седниците на Одделенски и наставнички совет и имплементација на донесените одлуки и решенија</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342"/>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4" w:space="0" w:color="auto"/>
              <w:right w:val="single" w:sz="4" w:space="0" w:color="auto"/>
            </w:tcBorders>
            <w:shd w:val="clear" w:color="auto" w:fill="F3F3F3"/>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Соработка со стручните активи и стручните органи за подобрување на училишниот успех и унапредување на ВОР</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285"/>
          <w:jc w:val="center"/>
        </w:trPr>
        <w:tc>
          <w:tcPr>
            <w:tcW w:w="1261" w:type="dxa"/>
            <w:vMerge w:val="restart"/>
            <w:tcBorders>
              <w:top w:val="single" w:sz="12" w:space="0" w:color="auto"/>
              <w:left w:val="single" w:sz="12" w:space="0" w:color="auto"/>
              <w:bottom w:val="single" w:sz="12" w:space="0" w:color="auto"/>
              <w:right w:val="single" w:sz="12" w:space="0" w:color="auto"/>
            </w:tcBorders>
            <w:shd w:val="clear" w:color="auto" w:fill="FFCC99"/>
            <w:textDirection w:val="btLr"/>
          </w:tcPr>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Соработка со</w:t>
            </w:r>
          </w:p>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родителите и со</w:t>
            </w:r>
          </w:p>
          <w:p w:rsidR="009D19CF" w:rsidRDefault="009D19CF" w:rsidP="008D2F4C">
            <w:pPr>
              <w:spacing w:after="0" w:line="240" w:lineRule="auto"/>
              <w:ind w:right="113"/>
              <w:jc w:val="center"/>
              <w:rPr>
                <w:rFonts w:eastAsia="MS Mincho" w:cs="Calibri"/>
                <w:b/>
                <w:bCs/>
                <w:sz w:val="20"/>
                <w:szCs w:val="20"/>
                <w:lang w:val="ru-RU" w:eastAsia="ja-JP"/>
              </w:rPr>
            </w:pPr>
            <w:r>
              <w:rPr>
                <w:rFonts w:eastAsia="MS Mincho" w:cs="Calibri"/>
                <w:b/>
                <w:bCs/>
                <w:sz w:val="20"/>
                <w:szCs w:val="20"/>
                <w:lang w:val="ru-RU" w:eastAsia="ja-JP"/>
              </w:rPr>
              <w:t>Совет на родители</w:t>
            </w:r>
          </w:p>
          <w:p w:rsidR="009D19CF" w:rsidRDefault="009D19CF" w:rsidP="008D2F4C">
            <w:pPr>
              <w:spacing w:after="0" w:line="240" w:lineRule="auto"/>
              <w:ind w:right="113"/>
              <w:rPr>
                <w:rFonts w:eastAsia="MS Mincho" w:cs="Calibri"/>
                <w:b/>
                <w:bCs/>
                <w:sz w:val="20"/>
                <w:szCs w:val="20"/>
                <w:lang w:val="ru-RU" w:eastAsia="ja-JP"/>
              </w:rPr>
            </w:pPr>
          </w:p>
          <w:p w:rsidR="009D19CF" w:rsidRDefault="009D19CF" w:rsidP="008D2F4C">
            <w:pPr>
              <w:spacing w:after="0" w:line="240" w:lineRule="auto"/>
              <w:ind w:right="113"/>
              <w:rPr>
                <w:rFonts w:eastAsia="MS Mincho" w:cs="Calibri"/>
                <w:b/>
                <w:bCs/>
                <w:sz w:val="20"/>
                <w:szCs w:val="20"/>
                <w:lang w:val="ru-RU" w:eastAsia="ja-JP"/>
              </w:rPr>
            </w:pPr>
          </w:p>
        </w:tc>
        <w:tc>
          <w:tcPr>
            <w:tcW w:w="3544" w:type="dxa"/>
            <w:tcBorders>
              <w:top w:val="single" w:sz="1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Соработка со родителите и нивно вклучување во реализација на Г</w:t>
            </w:r>
            <w:r>
              <w:rPr>
                <w:rFonts w:eastAsia="MS Mincho" w:cs="Calibri"/>
                <w:sz w:val="20"/>
                <w:szCs w:val="20"/>
                <w:lang w:val="mk-MK" w:eastAsia="ja-JP"/>
              </w:rPr>
              <w:t>П</w:t>
            </w:r>
            <w:r>
              <w:rPr>
                <w:rFonts w:eastAsia="MS Mincho" w:cs="Calibri"/>
                <w:sz w:val="20"/>
                <w:szCs w:val="20"/>
                <w:lang w:val="ru-RU" w:eastAsia="ja-JP"/>
              </w:rPr>
              <w:t xml:space="preserve"> на училиштето</w:t>
            </w:r>
          </w:p>
        </w:tc>
        <w:tc>
          <w:tcPr>
            <w:tcW w:w="1843" w:type="dxa"/>
            <w:vMerge w:val="restart"/>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Вклучување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родителите во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целокупната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 на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училиштето</w:t>
            </w:r>
            <w:proofErr w:type="spellEnd"/>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Родители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Совет на родители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Психолог</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Помошник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директор</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Одделенски</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раководители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Наставници</w:t>
            </w:r>
            <w:proofErr w:type="spellEnd"/>
          </w:p>
          <w:p w:rsidR="009D19CF" w:rsidRDefault="009D19CF" w:rsidP="008D2F4C">
            <w:pPr>
              <w:spacing w:after="0" w:line="240" w:lineRule="auto"/>
              <w:rPr>
                <w:rFonts w:eastAsia="MS Mincho" w:cs="Calibri"/>
                <w:sz w:val="20"/>
                <w:szCs w:val="20"/>
                <w:lang w:val="ru-RU" w:eastAsia="ja-JP"/>
              </w:rPr>
            </w:pPr>
          </w:p>
        </w:tc>
        <w:tc>
          <w:tcPr>
            <w:tcW w:w="2127" w:type="dxa"/>
            <w:vMerge w:val="restart"/>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Разговори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Состаноци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Родителски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средби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Седници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Консулатции</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Одлуки</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Соопштенија</w:t>
            </w:r>
            <w:proofErr w:type="spellEnd"/>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Кодекси</w:t>
            </w:r>
            <w:proofErr w:type="spellEnd"/>
            <w:r>
              <w:rPr>
                <w:rFonts w:eastAsia="MS Mincho" w:cs="Calibri"/>
                <w:sz w:val="20"/>
                <w:szCs w:val="20"/>
                <w:lang w:eastAsia="ja-JP"/>
              </w:rPr>
              <w:t xml:space="preserve"> </w:t>
            </w: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однесување</w:t>
            </w:r>
            <w:proofErr w:type="spellEnd"/>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Редовно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навремено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информирани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родители.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Учество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родителите во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целокупната работа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 училиштето.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Учество на родители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 во донесување важни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одлуки и креирање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 училишната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клима и култура</w:t>
            </w:r>
          </w:p>
          <w:p w:rsidR="009D19CF" w:rsidRDefault="009D19CF" w:rsidP="008D2F4C">
            <w:pPr>
              <w:spacing w:after="0" w:line="240" w:lineRule="auto"/>
              <w:rPr>
                <w:rFonts w:eastAsia="MS Mincho" w:cs="Calibri"/>
                <w:sz w:val="20"/>
                <w:szCs w:val="20"/>
                <w:lang w:val="ru-RU" w:eastAsia="ja-JP"/>
              </w:rPr>
            </w:pPr>
          </w:p>
        </w:tc>
        <w:tc>
          <w:tcPr>
            <w:tcW w:w="1840" w:type="dxa"/>
            <w:vMerge w:val="restart"/>
            <w:tcBorders>
              <w:top w:val="single" w:sz="12" w:space="0" w:color="auto"/>
              <w:left w:val="single" w:sz="4" w:space="0" w:color="auto"/>
              <w:bottom w:val="single" w:sz="12" w:space="0" w:color="auto"/>
              <w:right w:val="single" w:sz="12"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360"/>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b/>
                <w:bCs/>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Вклучување на родителите во изработка на анализи и извештаи</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165"/>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b/>
                <w:bCs/>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Реализација на Програма за советување на родители</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345"/>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b/>
                <w:bCs/>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Планирање, организација и учество во реализација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Родителски средби, нивни анализи</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360"/>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b/>
                <w:bCs/>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Индивидуални средби со родители и советување на родители за надминување на утврдени проблеми со децата</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345"/>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b/>
                <w:bCs/>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Информирање на родителите за работата на училиштето,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постигнувањата и сите прашања од дејноста на училиштето</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270"/>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b/>
                <w:bCs/>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Конституирање на Совет на родители, запознавање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родителите со Куќен ред, закони, правила, норматив. Акти</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168"/>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b/>
                <w:bCs/>
                <w:sz w:val="20"/>
                <w:szCs w:val="20"/>
                <w:lang w:val="ru-RU" w:eastAsia="ja-JP"/>
              </w:rPr>
            </w:pPr>
          </w:p>
        </w:tc>
        <w:tc>
          <w:tcPr>
            <w:tcW w:w="3544" w:type="dxa"/>
            <w:tcBorders>
              <w:top w:val="single" w:sz="2" w:space="0" w:color="auto"/>
              <w:left w:val="single" w:sz="12" w:space="0" w:color="auto"/>
              <w:bottom w:val="single" w:sz="1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Соработка со Совет на родители</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278"/>
          <w:jc w:val="center"/>
        </w:trPr>
        <w:tc>
          <w:tcPr>
            <w:tcW w:w="1261" w:type="dxa"/>
            <w:vMerge w:val="restart"/>
            <w:tcBorders>
              <w:top w:val="single" w:sz="12" w:space="0" w:color="auto"/>
              <w:left w:val="single" w:sz="12" w:space="0" w:color="auto"/>
              <w:bottom w:val="single" w:sz="12" w:space="0" w:color="auto"/>
              <w:right w:val="single" w:sz="12" w:space="0" w:color="auto"/>
            </w:tcBorders>
            <w:shd w:val="clear" w:color="auto" w:fill="FFCC99"/>
            <w:textDirection w:val="btLr"/>
          </w:tcPr>
          <w:p w:rsidR="009D19CF" w:rsidRDefault="009D19CF" w:rsidP="008D2F4C">
            <w:pPr>
              <w:spacing w:after="0" w:line="240" w:lineRule="auto"/>
              <w:ind w:right="113"/>
              <w:rPr>
                <w:rFonts w:eastAsia="MS Mincho" w:cs="Calibri"/>
                <w:b/>
                <w:bCs/>
                <w:sz w:val="20"/>
                <w:szCs w:val="20"/>
                <w:lang w:eastAsia="ja-JP"/>
              </w:rPr>
            </w:pPr>
            <w:proofErr w:type="spellStart"/>
            <w:r>
              <w:rPr>
                <w:rFonts w:eastAsia="MS Mincho" w:cs="Calibri"/>
                <w:b/>
                <w:bCs/>
                <w:sz w:val="20"/>
                <w:szCs w:val="20"/>
                <w:lang w:eastAsia="ja-JP"/>
              </w:rPr>
              <w:t>Соработка</w:t>
            </w:r>
            <w:proofErr w:type="spellEnd"/>
            <w:r>
              <w:rPr>
                <w:rFonts w:eastAsia="MS Mincho" w:cs="Calibri"/>
                <w:b/>
                <w:bCs/>
                <w:sz w:val="20"/>
                <w:szCs w:val="20"/>
                <w:lang w:eastAsia="ja-JP"/>
              </w:rPr>
              <w:t xml:space="preserve"> </w:t>
            </w:r>
            <w:proofErr w:type="spellStart"/>
            <w:r>
              <w:rPr>
                <w:rFonts w:eastAsia="MS Mincho" w:cs="Calibri"/>
                <w:b/>
                <w:bCs/>
                <w:sz w:val="20"/>
                <w:szCs w:val="20"/>
                <w:lang w:eastAsia="ja-JP"/>
              </w:rPr>
              <w:t>со</w:t>
            </w:r>
            <w:proofErr w:type="spellEnd"/>
            <w:r>
              <w:rPr>
                <w:rFonts w:eastAsia="MS Mincho" w:cs="Calibri"/>
                <w:b/>
                <w:bCs/>
                <w:sz w:val="20"/>
                <w:szCs w:val="20"/>
                <w:lang w:eastAsia="ja-JP"/>
              </w:rPr>
              <w:t xml:space="preserve"> </w:t>
            </w:r>
          </w:p>
          <w:p w:rsidR="009D19CF" w:rsidRDefault="009D19CF" w:rsidP="008D2F4C">
            <w:pPr>
              <w:spacing w:after="0" w:line="240" w:lineRule="auto"/>
              <w:ind w:right="113"/>
              <w:rPr>
                <w:rFonts w:eastAsia="MS Mincho" w:cs="Calibri"/>
                <w:b/>
                <w:bCs/>
                <w:sz w:val="20"/>
                <w:szCs w:val="20"/>
                <w:lang w:eastAsia="ja-JP"/>
              </w:rPr>
            </w:pPr>
            <w:proofErr w:type="spellStart"/>
            <w:r>
              <w:rPr>
                <w:rFonts w:eastAsia="MS Mincho" w:cs="Calibri"/>
                <w:b/>
                <w:bCs/>
                <w:sz w:val="20"/>
                <w:szCs w:val="20"/>
                <w:lang w:eastAsia="ja-JP"/>
              </w:rPr>
              <w:t>Училишен</w:t>
            </w:r>
            <w:proofErr w:type="spellEnd"/>
            <w:r>
              <w:rPr>
                <w:rFonts w:eastAsia="MS Mincho" w:cs="Calibri"/>
                <w:b/>
                <w:bCs/>
                <w:sz w:val="20"/>
                <w:szCs w:val="20"/>
                <w:lang w:eastAsia="ja-JP"/>
              </w:rPr>
              <w:t xml:space="preserve"> </w:t>
            </w:r>
            <w:proofErr w:type="spellStart"/>
            <w:r>
              <w:rPr>
                <w:rFonts w:eastAsia="MS Mincho" w:cs="Calibri"/>
                <w:b/>
                <w:bCs/>
                <w:sz w:val="20"/>
                <w:szCs w:val="20"/>
                <w:lang w:eastAsia="ja-JP"/>
              </w:rPr>
              <w:t>одбор</w:t>
            </w:r>
            <w:proofErr w:type="spellEnd"/>
          </w:p>
          <w:p w:rsidR="009D19CF" w:rsidRDefault="009D19CF" w:rsidP="008D2F4C">
            <w:pPr>
              <w:spacing w:after="0" w:line="240" w:lineRule="auto"/>
              <w:ind w:right="113"/>
              <w:rPr>
                <w:rFonts w:eastAsia="MS Mincho" w:cs="Calibri"/>
                <w:sz w:val="20"/>
                <w:szCs w:val="20"/>
                <w:lang w:val="ru-RU" w:eastAsia="ja-JP"/>
              </w:rPr>
            </w:pPr>
          </w:p>
        </w:tc>
        <w:tc>
          <w:tcPr>
            <w:tcW w:w="3544" w:type="dxa"/>
            <w:tcBorders>
              <w:top w:val="single" w:sz="12" w:space="0" w:color="auto"/>
              <w:left w:val="single" w:sz="12" w:space="0" w:color="auto"/>
              <w:bottom w:val="single" w:sz="2" w:space="0" w:color="auto"/>
              <w:right w:val="single" w:sz="4" w:space="0" w:color="auto"/>
            </w:tcBorders>
            <w:shd w:val="clear" w:color="auto" w:fill="C0C0C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Подготвување седници на Училишен одбор</w:t>
            </w:r>
          </w:p>
        </w:tc>
        <w:tc>
          <w:tcPr>
            <w:tcW w:w="1843" w:type="dxa"/>
            <w:vMerge w:val="restart"/>
            <w:tcBorders>
              <w:top w:val="single" w:sz="12" w:space="0" w:color="auto"/>
              <w:left w:val="single" w:sz="4" w:space="0" w:color="auto"/>
              <w:bottom w:val="single" w:sz="12" w:space="0" w:color="auto"/>
              <w:right w:val="single" w:sz="4" w:space="0" w:color="auto"/>
            </w:tcBorders>
            <w:shd w:val="clear" w:color="auto" w:fill="C0C0C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Ефикасно функционирање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 Училишниот одбор. </w:t>
            </w:r>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12" w:space="0" w:color="auto"/>
              <w:right w:val="single" w:sz="4" w:space="0" w:color="auto"/>
            </w:tcBorders>
            <w:shd w:val="clear" w:color="auto" w:fill="C0C0C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Училишен одбор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Секретар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Совет</w:t>
            </w:r>
            <w:proofErr w:type="spellEnd"/>
            <w:r>
              <w:rPr>
                <w:rFonts w:eastAsia="MS Mincho" w:cs="Calibri"/>
                <w:sz w:val="20"/>
                <w:szCs w:val="20"/>
                <w:lang w:eastAsia="ja-JP"/>
              </w:rPr>
              <w:t xml:space="preserve"> </w:t>
            </w:r>
            <w:proofErr w:type="spellStart"/>
            <w:r>
              <w:rPr>
                <w:rFonts w:eastAsia="MS Mincho" w:cs="Calibri"/>
                <w:sz w:val="20"/>
                <w:szCs w:val="20"/>
                <w:lang w:eastAsia="ja-JP"/>
              </w:rPr>
              <w:t>на</w:t>
            </w:r>
            <w:proofErr w:type="spellEnd"/>
            <w:r>
              <w:rPr>
                <w:rFonts w:eastAsia="MS Mincho" w:cs="Calibri"/>
                <w:sz w:val="20"/>
                <w:szCs w:val="20"/>
                <w:lang w:eastAsia="ja-JP"/>
              </w:rPr>
              <w:t xml:space="preserve"> </w:t>
            </w:r>
            <w:proofErr w:type="spellStart"/>
            <w:r>
              <w:rPr>
                <w:rFonts w:eastAsia="MS Mincho" w:cs="Calibri"/>
                <w:sz w:val="20"/>
                <w:szCs w:val="20"/>
                <w:lang w:eastAsia="ja-JP"/>
              </w:rPr>
              <w:t>родители</w:t>
            </w:r>
            <w:proofErr w:type="spellEnd"/>
          </w:p>
          <w:p w:rsidR="009D19CF" w:rsidRDefault="009D19CF" w:rsidP="008D2F4C">
            <w:pPr>
              <w:spacing w:after="0" w:line="240" w:lineRule="auto"/>
              <w:rPr>
                <w:rFonts w:eastAsia="MS Mincho" w:cs="Calibri"/>
                <w:sz w:val="20"/>
                <w:szCs w:val="20"/>
                <w:lang w:val="ru-RU" w:eastAsia="ja-JP"/>
              </w:rPr>
            </w:pPr>
          </w:p>
        </w:tc>
        <w:tc>
          <w:tcPr>
            <w:tcW w:w="2127" w:type="dxa"/>
            <w:vMerge w:val="restart"/>
            <w:tcBorders>
              <w:top w:val="single" w:sz="12" w:space="0" w:color="auto"/>
              <w:left w:val="single" w:sz="4" w:space="0" w:color="auto"/>
              <w:bottom w:val="single" w:sz="12" w:space="0" w:color="auto"/>
              <w:right w:val="single" w:sz="4" w:space="0" w:color="auto"/>
            </w:tcBorders>
            <w:shd w:val="clear" w:color="auto" w:fill="C0C0C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Разговори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Состаноци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Род.средби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Седници</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Одлуки</w:t>
            </w:r>
            <w:proofErr w:type="spellEnd"/>
          </w:p>
          <w:p w:rsidR="009D19CF" w:rsidRDefault="009D19CF" w:rsidP="008D2F4C">
            <w:pPr>
              <w:spacing w:after="0" w:line="240" w:lineRule="auto"/>
              <w:rPr>
                <w:rFonts w:eastAsia="MS Mincho" w:cs="Calibri"/>
                <w:sz w:val="20"/>
                <w:szCs w:val="20"/>
                <w:lang w:val="mk-MK" w:eastAsia="ja-JP"/>
              </w:rPr>
            </w:pPr>
            <w:proofErr w:type="spellStart"/>
            <w:r>
              <w:rPr>
                <w:rFonts w:eastAsia="MS Mincho" w:cs="Calibri"/>
                <w:sz w:val="20"/>
                <w:szCs w:val="20"/>
                <w:lang w:eastAsia="ja-JP"/>
              </w:rPr>
              <w:t>Соопштенија</w:t>
            </w:r>
            <w:proofErr w:type="spellEnd"/>
          </w:p>
        </w:tc>
        <w:tc>
          <w:tcPr>
            <w:tcW w:w="2409" w:type="dxa"/>
            <w:vMerge w:val="restart"/>
            <w:tcBorders>
              <w:top w:val="single" w:sz="12" w:space="0" w:color="auto"/>
              <w:left w:val="single" w:sz="4" w:space="0" w:color="auto"/>
              <w:bottom w:val="single" w:sz="12" w:space="0" w:color="auto"/>
              <w:right w:val="single" w:sz="4" w:space="0" w:color="auto"/>
            </w:tcBorders>
            <w:shd w:val="clear" w:color="auto" w:fill="C0C0C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Унапредување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Училишниот одбор.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Законско работење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 училиштето.</w:t>
            </w:r>
          </w:p>
        </w:tc>
        <w:tc>
          <w:tcPr>
            <w:tcW w:w="1840" w:type="dxa"/>
            <w:vMerge w:val="restart"/>
            <w:tcBorders>
              <w:top w:val="single" w:sz="12" w:space="0" w:color="auto"/>
              <w:left w:val="single" w:sz="4" w:space="0" w:color="auto"/>
              <w:bottom w:val="single" w:sz="12" w:space="0" w:color="auto"/>
              <w:right w:val="single" w:sz="12" w:space="0" w:color="auto"/>
            </w:tcBorders>
            <w:shd w:val="clear" w:color="auto" w:fill="C0C0C0"/>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365"/>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C0C0C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Присуство на седници и помош во работата на Училишниот одбор</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472"/>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12" w:space="0" w:color="auto"/>
              <w:right w:val="single" w:sz="4" w:space="0" w:color="auto"/>
            </w:tcBorders>
            <w:shd w:val="clear" w:color="auto" w:fill="C0C0C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Подготвување извештаи, стручни материјали, текстови и анализи за потребите на Училишен одбор</w:t>
            </w:r>
          </w:p>
        </w:tc>
        <w:tc>
          <w:tcPr>
            <w:tcW w:w="1843"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127"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409" w:type="dxa"/>
            <w:vMerge/>
            <w:tcBorders>
              <w:top w:val="single" w:sz="12" w:space="0" w:color="auto"/>
              <w:left w:val="single" w:sz="4" w:space="0" w:color="auto"/>
              <w:bottom w:val="single" w:sz="12"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12"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360"/>
          <w:jc w:val="center"/>
        </w:trPr>
        <w:tc>
          <w:tcPr>
            <w:tcW w:w="1261" w:type="dxa"/>
            <w:vMerge w:val="restart"/>
            <w:tcBorders>
              <w:top w:val="single" w:sz="12" w:space="0" w:color="auto"/>
              <w:left w:val="single" w:sz="12" w:space="0" w:color="auto"/>
              <w:bottom w:val="single" w:sz="4" w:space="0" w:color="auto"/>
              <w:right w:val="single" w:sz="12" w:space="0" w:color="auto"/>
            </w:tcBorders>
            <w:shd w:val="clear" w:color="auto" w:fill="FFCC99"/>
            <w:textDirection w:val="btLr"/>
          </w:tcPr>
          <w:p w:rsidR="009D19CF" w:rsidRDefault="009D19CF" w:rsidP="008D2F4C">
            <w:pPr>
              <w:spacing w:after="0" w:line="240" w:lineRule="auto"/>
              <w:ind w:right="113"/>
              <w:rPr>
                <w:rFonts w:eastAsia="MS Mincho" w:cs="Calibri"/>
                <w:b/>
                <w:bCs/>
                <w:sz w:val="20"/>
                <w:szCs w:val="20"/>
                <w:lang w:val="ru-RU" w:eastAsia="ja-JP"/>
              </w:rPr>
            </w:pPr>
            <w:r>
              <w:rPr>
                <w:rFonts w:eastAsia="MS Mincho" w:cs="Calibri"/>
                <w:b/>
                <w:bCs/>
                <w:sz w:val="20"/>
                <w:szCs w:val="20"/>
                <w:lang w:val="ru-RU" w:eastAsia="ja-JP"/>
              </w:rPr>
              <w:t xml:space="preserve">Соработка со </w:t>
            </w:r>
          </w:p>
          <w:p w:rsidR="009D19CF" w:rsidRDefault="009D19CF" w:rsidP="008D2F4C">
            <w:pPr>
              <w:spacing w:after="0" w:line="240" w:lineRule="auto"/>
              <w:ind w:right="113"/>
              <w:rPr>
                <w:rFonts w:eastAsia="MS Mincho" w:cs="Calibri"/>
                <w:b/>
                <w:bCs/>
                <w:sz w:val="20"/>
                <w:szCs w:val="20"/>
                <w:lang w:val="ru-RU" w:eastAsia="ja-JP"/>
              </w:rPr>
            </w:pPr>
            <w:r>
              <w:rPr>
                <w:rFonts w:eastAsia="MS Mincho" w:cs="Calibri"/>
                <w:b/>
                <w:bCs/>
                <w:sz w:val="20"/>
                <w:szCs w:val="20"/>
                <w:lang w:val="ru-RU" w:eastAsia="ja-JP"/>
              </w:rPr>
              <w:t>ученици и нивни</w:t>
            </w:r>
          </w:p>
          <w:p w:rsidR="009D19CF" w:rsidRDefault="009D19CF" w:rsidP="008D2F4C">
            <w:pPr>
              <w:spacing w:after="0" w:line="240" w:lineRule="auto"/>
              <w:ind w:right="113"/>
              <w:rPr>
                <w:rFonts w:eastAsia="MS Mincho" w:cs="Calibri"/>
                <w:b/>
                <w:bCs/>
                <w:sz w:val="20"/>
                <w:szCs w:val="20"/>
                <w:lang w:val="ru-RU" w:eastAsia="ja-JP"/>
              </w:rPr>
            </w:pPr>
            <w:r>
              <w:rPr>
                <w:rFonts w:eastAsia="MS Mincho" w:cs="Calibri"/>
                <w:b/>
                <w:bCs/>
                <w:sz w:val="20"/>
                <w:szCs w:val="20"/>
                <w:lang w:val="ru-RU" w:eastAsia="ja-JP"/>
              </w:rPr>
              <w:t>организации</w:t>
            </w:r>
          </w:p>
          <w:p w:rsidR="009D19CF" w:rsidRDefault="009D19CF" w:rsidP="008D2F4C">
            <w:pPr>
              <w:spacing w:after="0" w:line="240" w:lineRule="auto"/>
              <w:ind w:right="113"/>
              <w:rPr>
                <w:rFonts w:eastAsia="MS Mincho" w:cs="Calibri"/>
                <w:sz w:val="20"/>
                <w:szCs w:val="20"/>
                <w:lang w:val="ru-RU" w:eastAsia="ja-JP"/>
              </w:rPr>
            </w:pPr>
          </w:p>
        </w:tc>
        <w:tc>
          <w:tcPr>
            <w:tcW w:w="3544" w:type="dxa"/>
            <w:tcBorders>
              <w:top w:val="single" w:sz="1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Запознавање на учениците со работата на организациите, помош во конституирање на организации</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Ефикасно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функционирање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на ученичките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организации.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Вклучување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учениците во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донесување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одлуки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планирање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училиштето.</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Подобрување на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постигањата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учениците.</w:t>
            </w:r>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Психолог</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 Директор</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Одговорни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наставници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Ученички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заедници од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централното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подралното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училиште</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Претставници од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други училишта</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Претставници од </w:t>
            </w:r>
          </w:p>
          <w:p w:rsidR="009D19CF" w:rsidRDefault="009D19CF" w:rsidP="008D2F4C">
            <w:pPr>
              <w:spacing w:after="0" w:line="240" w:lineRule="auto"/>
              <w:rPr>
                <w:rFonts w:eastAsia="MS Mincho" w:cs="Calibri"/>
                <w:sz w:val="20"/>
                <w:szCs w:val="20"/>
                <w:lang w:val="mk-MK" w:eastAsia="ja-JP"/>
              </w:rPr>
            </w:pPr>
            <w:proofErr w:type="spellStart"/>
            <w:r>
              <w:rPr>
                <w:rFonts w:eastAsia="MS Mincho" w:cs="Calibri"/>
                <w:sz w:val="20"/>
                <w:szCs w:val="20"/>
                <w:lang w:eastAsia="ja-JP"/>
              </w:rPr>
              <w:t>Општина</w:t>
            </w:r>
            <w:proofErr w:type="spellEnd"/>
            <w:r>
              <w:rPr>
                <w:rFonts w:eastAsia="MS Mincho" w:cs="Calibri"/>
                <w:sz w:val="20"/>
                <w:szCs w:val="20"/>
                <w:lang w:eastAsia="ja-JP"/>
              </w:rPr>
              <w:t xml:space="preserve"> </w:t>
            </w:r>
            <w:r>
              <w:rPr>
                <w:rFonts w:eastAsia="MS Mincho" w:cs="Calibri"/>
                <w:sz w:val="20"/>
                <w:szCs w:val="20"/>
                <w:lang w:val="mk-MK" w:eastAsia="ja-JP"/>
              </w:rPr>
              <w:t>Свети Николе</w:t>
            </w:r>
          </w:p>
        </w:tc>
        <w:tc>
          <w:tcPr>
            <w:tcW w:w="2127" w:type="dxa"/>
            <w:vMerge w:val="restart"/>
            <w:tcBorders>
              <w:top w:val="single" w:sz="12"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Индивидуални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и групни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средби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Разговори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Спортски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култ</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урни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настани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Одлуки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Заклучоци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Пофалби и </w:t>
            </w:r>
          </w:p>
          <w:p w:rsidR="009D19CF" w:rsidRDefault="009D19CF" w:rsidP="008D2F4C">
            <w:pPr>
              <w:spacing w:after="0" w:line="240" w:lineRule="auto"/>
              <w:rPr>
                <w:rFonts w:eastAsia="MS Mincho" w:cs="Calibri"/>
                <w:sz w:val="20"/>
                <w:szCs w:val="20"/>
                <w:lang w:eastAsia="ja-JP"/>
              </w:rPr>
            </w:pPr>
            <w:proofErr w:type="spellStart"/>
            <w:r>
              <w:rPr>
                <w:rFonts w:eastAsia="MS Mincho" w:cs="Calibri"/>
                <w:sz w:val="20"/>
                <w:szCs w:val="20"/>
                <w:lang w:eastAsia="ja-JP"/>
              </w:rPr>
              <w:t>награди</w:t>
            </w:r>
            <w:proofErr w:type="spellEnd"/>
          </w:p>
          <w:p w:rsidR="009D19CF" w:rsidRDefault="009D19CF" w:rsidP="008D2F4C">
            <w:pPr>
              <w:spacing w:after="0" w:line="240" w:lineRule="auto"/>
              <w:rPr>
                <w:rFonts w:eastAsia="MS Mincho" w:cs="Calibri"/>
                <w:sz w:val="20"/>
                <w:szCs w:val="20"/>
                <w:lang w:val="ru-RU" w:eastAsia="ja-JP"/>
              </w:rPr>
            </w:pPr>
          </w:p>
        </w:tc>
        <w:tc>
          <w:tcPr>
            <w:tcW w:w="2409" w:type="dxa"/>
            <w:vMerge w:val="restart"/>
            <w:tcBorders>
              <w:top w:val="single" w:sz="12" w:space="0" w:color="auto"/>
              <w:left w:val="single" w:sz="4"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Унапредување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ученичките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организации.</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Успешна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промоција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работата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училиштето и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постигнувањата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учениците.</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Подобрување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училишната клима</w:t>
            </w:r>
          </w:p>
        </w:tc>
        <w:tc>
          <w:tcPr>
            <w:tcW w:w="1840" w:type="dxa"/>
            <w:vMerge w:val="restart"/>
            <w:tcBorders>
              <w:top w:val="single" w:sz="12" w:space="0" w:color="auto"/>
              <w:left w:val="single" w:sz="4" w:space="0" w:color="auto"/>
              <w:bottom w:val="single" w:sz="4" w:space="0" w:color="auto"/>
              <w:right w:val="single" w:sz="12"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Тековно</w:t>
            </w:r>
          </w:p>
        </w:tc>
      </w:tr>
      <w:tr w:rsidR="009D19CF" w:rsidTr="008D2F4C">
        <w:trPr>
          <w:cantSplit/>
          <w:trHeight w:val="360"/>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Помош во планирање, програмирање и реализација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работата на ученичките организации</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165"/>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Учество на состаноци на ученичките организации</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285"/>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Следење на работата на ученичките организации</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225"/>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Коорднинација на активностите со ученици со слаб успех, голем број изостаноци, девијантно поведение</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270"/>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Помош во организација и реализација на културно забавен и спортски живот на учениците</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75"/>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2"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 xml:space="preserve">Организација на натпревари, организација на учество на </w:t>
            </w:r>
          </w:p>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ученици на конкурси, изложби, трунири и други настани</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r w:rsidR="009D19CF" w:rsidTr="008D2F4C">
        <w:trPr>
          <w:cantSplit/>
          <w:trHeight w:val="327"/>
          <w:jc w:val="center"/>
        </w:trPr>
        <w:tc>
          <w:tcPr>
            <w:tcW w:w="1261" w:type="dxa"/>
            <w:vMerge/>
            <w:tcBorders>
              <w:top w:val="single" w:sz="12" w:space="0" w:color="auto"/>
              <w:left w:val="single" w:sz="12"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3544" w:type="dxa"/>
            <w:tcBorders>
              <w:top w:val="single" w:sz="2" w:space="0" w:color="auto"/>
              <w:left w:val="single" w:sz="12" w:space="0" w:color="auto"/>
              <w:bottom w:val="single" w:sz="4" w:space="0" w:color="auto"/>
              <w:right w:val="single" w:sz="4" w:space="0" w:color="auto"/>
            </w:tcBorders>
            <w:shd w:val="clear" w:color="auto" w:fill="E0E0E0"/>
          </w:tcPr>
          <w:p w:rsidR="009D19CF" w:rsidRDefault="009D19CF" w:rsidP="008D2F4C">
            <w:pPr>
              <w:spacing w:after="0" w:line="240" w:lineRule="auto"/>
              <w:rPr>
                <w:rFonts w:eastAsia="MS Mincho" w:cs="Calibri"/>
                <w:sz w:val="20"/>
                <w:szCs w:val="20"/>
                <w:lang w:val="ru-RU" w:eastAsia="ja-JP"/>
              </w:rPr>
            </w:pPr>
            <w:r>
              <w:rPr>
                <w:rFonts w:eastAsia="MS Mincho" w:cs="Calibri"/>
                <w:sz w:val="20"/>
                <w:szCs w:val="20"/>
                <w:lang w:val="ru-RU" w:eastAsia="ja-JP"/>
              </w:rPr>
              <w:t>Организација на собирни акции, хуманиратни прилози, хепенинзи</w:t>
            </w:r>
          </w:p>
        </w:tc>
        <w:tc>
          <w:tcPr>
            <w:tcW w:w="1843"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mk-MK" w:eastAsia="ja-JP"/>
              </w:rPr>
            </w:pPr>
          </w:p>
        </w:tc>
        <w:tc>
          <w:tcPr>
            <w:tcW w:w="2127"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2409" w:type="dxa"/>
            <w:vMerge/>
            <w:tcBorders>
              <w:top w:val="single" w:sz="12" w:space="0" w:color="auto"/>
              <w:left w:val="single" w:sz="4" w:space="0" w:color="auto"/>
              <w:bottom w:val="single" w:sz="4" w:space="0" w:color="auto"/>
              <w:right w:val="single" w:sz="4" w:space="0" w:color="auto"/>
            </w:tcBorders>
            <w:vAlign w:val="center"/>
          </w:tcPr>
          <w:p w:rsidR="009D19CF" w:rsidRDefault="009D19CF" w:rsidP="008D2F4C">
            <w:pPr>
              <w:spacing w:after="0" w:line="240" w:lineRule="auto"/>
              <w:rPr>
                <w:rFonts w:eastAsia="MS Mincho" w:cs="Calibri"/>
                <w:sz w:val="20"/>
                <w:szCs w:val="20"/>
                <w:lang w:val="ru-RU" w:eastAsia="ja-JP"/>
              </w:rPr>
            </w:pPr>
          </w:p>
        </w:tc>
        <w:tc>
          <w:tcPr>
            <w:tcW w:w="1840" w:type="dxa"/>
            <w:vMerge/>
            <w:tcBorders>
              <w:top w:val="single" w:sz="12" w:space="0" w:color="auto"/>
              <w:left w:val="single" w:sz="4" w:space="0" w:color="auto"/>
              <w:bottom w:val="single" w:sz="4" w:space="0" w:color="auto"/>
              <w:right w:val="single" w:sz="12" w:space="0" w:color="auto"/>
            </w:tcBorders>
            <w:vAlign w:val="center"/>
          </w:tcPr>
          <w:p w:rsidR="009D19CF" w:rsidRDefault="009D19CF" w:rsidP="008D2F4C">
            <w:pPr>
              <w:spacing w:after="0" w:line="240" w:lineRule="auto"/>
              <w:rPr>
                <w:rFonts w:eastAsia="MS Mincho" w:cs="Calibri"/>
                <w:sz w:val="20"/>
                <w:szCs w:val="20"/>
                <w:lang w:val="ru-RU" w:eastAsia="ja-JP"/>
              </w:rPr>
            </w:pPr>
          </w:p>
        </w:tc>
      </w:tr>
    </w:tbl>
    <w:p w:rsidR="009D19CF" w:rsidRDefault="009D19CF" w:rsidP="009D19CF">
      <w:pPr>
        <w:spacing w:after="11" w:line="268" w:lineRule="auto"/>
        <w:ind w:right="68"/>
        <w:jc w:val="both"/>
        <w:rPr>
          <w:rFonts w:eastAsia="MS Mincho" w:cs="Calibri"/>
          <w:b/>
          <w:bCs/>
          <w:sz w:val="24"/>
          <w:szCs w:val="24"/>
          <w:lang w:val="mk-MK" w:eastAsia="ja-JP"/>
        </w:rPr>
      </w:pPr>
      <w:r>
        <w:rPr>
          <w:rFonts w:eastAsia="MS Mincho" w:cs="Calibri"/>
          <w:b/>
          <w:bCs/>
          <w:sz w:val="24"/>
          <w:szCs w:val="24"/>
          <w:lang w:val="mk-MK" w:eastAsia="ja-JP"/>
        </w:rPr>
        <w:t>Директор Сузана Дерменџиева</w:t>
      </w:r>
    </w:p>
    <w:p w:rsidR="009D19CF" w:rsidRDefault="009D19CF" w:rsidP="009D19CF">
      <w:pPr>
        <w:rPr>
          <w:rFonts w:ascii="Book Antiqua" w:eastAsia="Arial" w:hAnsi="Book Antiqua" w:cs="Arial"/>
          <w:b/>
          <w:sz w:val="28"/>
          <w:szCs w:val="28"/>
          <w:lang w:val="mk-MK"/>
        </w:rPr>
      </w:pPr>
    </w:p>
    <w:p w:rsidR="00B1079F" w:rsidRDefault="00B1079F"/>
    <w:sectPr w:rsidR="00B1079F" w:rsidSect="009D19CF">
      <w:pgSz w:w="16839" w:h="11907" w:orient="landscape" w:code="9"/>
      <w:pgMar w:top="1440" w:right="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jaVu Sans Condensed">
    <w:altName w:val="MS Gothic"/>
    <w:charset w:val="CC"/>
    <w:family w:val="swiss"/>
    <w:pitch w:val="default"/>
    <w:sig w:usb0="00000000" w:usb1="00000000" w:usb2="0A246029" w:usb3="00000000" w:csb0="000001FF" w:csb1="00000000"/>
  </w:font>
  <w:font w:name="Lohit Hindi">
    <w:altName w:val="MS Gothic"/>
    <w:charset w:val="8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6080"/>
    <w:multiLevelType w:val="multilevel"/>
    <w:tmpl w:val="36966080"/>
    <w:lvl w:ilvl="0">
      <w:start w:val="3"/>
      <w:numFmt w:val="decimal"/>
      <w:lvlText w:val="%1."/>
      <w:lvlJc w:val="left"/>
      <w:pPr>
        <w:ind w:left="360" w:hanging="360"/>
      </w:pPr>
      <w:rPr>
        <w:rFonts w:hint="default"/>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useFELayout/>
  </w:compat>
  <w:rsids>
    <w:rsidRoot w:val="009D19CF"/>
    <w:rsid w:val="009D19CF"/>
    <w:rsid w:val="00B10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1"/>
    <w:unhideWhenUsed/>
    <w:qFormat/>
    <w:rsid w:val="009D19CF"/>
    <w:pPr>
      <w:keepNext/>
      <w:keepLines/>
      <w:spacing w:after="283" w:line="259" w:lineRule="auto"/>
      <w:ind w:left="10" w:right="1781"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9D19C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9D19CF"/>
    <w:pPr>
      <w:keepNext/>
      <w:keepLines/>
      <w:spacing w:before="40" w:after="0" w:line="259"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1"/>
    <w:unhideWhenUsed/>
    <w:qFormat/>
    <w:rsid w:val="009D19CF"/>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19CF"/>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D19CF"/>
    <w:pPr>
      <w:keepNext/>
      <w:keepLines/>
      <w:spacing w:before="40" w:after="0" w:line="259" w:lineRule="auto"/>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19CF"/>
    <w:rPr>
      <w:rFonts w:ascii="Arial" w:eastAsia="Arial" w:hAnsi="Arial" w:cs="Arial"/>
      <w:b/>
      <w:color w:val="000000"/>
      <w:sz w:val="24"/>
    </w:rPr>
  </w:style>
  <w:style w:type="character" w:customStyle="1" w:styleId="Heading2Char">
    <w:name w:val="Heading 2 Char"/>
    <w:basedOn w:val="DefaultParagraphFont"/>
    <w:link w:val="Heading2"/>
    <w:uiPriority w:val="9"/>
    <w:rsid w:val="009D19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9D19CF"/>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1"/>
    <w:rsid w:val="009D19C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D19C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9D19CF"/>
    <w:rPr>
      <w:rFonts w:asciiTheme="majorHAnsi" w:eastAsiaTheme="majorEastAsia" w:hAnsiTheme="majorHAnsi" w:cstheme="majorBidi"/>
      <w:color w:val="244061" w:themeColor="accent1" w:themeShade="80"/>
    </w:rPr>
  </w:style>
  <w:style w:type="paragraph" w:styleId="BalloonText">
    <w:name w:val="Balloon Text"/>
    <w:basedOn w:val="Normal"/>
    <w:link w:val="BalloonTextChar"/>
    <w:uiPriority w:val="99"/>
    <w:semiHidden/>
    <w:unhideWhenUsed/>
    <w:rsid w:val="009D19CF"/>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D19CF"/>
    <w:rPr>
      <w:rFonts w:ascii="Segoe UI" w:eastAsia="Calibri" w:hAnsi="Segoe UI" w:cs="Segoe UI"/>
      <w:sz w:val="18"/>
      <w:szCs w:val="18"/>
    </w:rPr>
  </w:style>
  <w:style w:type="paragraph" w:styleId="BodyText">
    <w:name w:val="Body Text"/>
    <w:basedOn w:val="Normal"/>
    <w:link w:val="BodyTextChar"/>
    <w:uiPriority w:val="1"/>
    <w:qFormat/>
    <w:rsid w:val="009D19CF"/>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9D19CF"/>
    <w:rPr>
      <w:rFonts w:ascii="Microsoft Sans Serif" w:eastAsia="Microsoft Sans Serif" w:hAnsi="Microsoft Sans Serif" w:cs="Microsoft Sans Serif"/>
      <w:sz w:val="24"/>
      <w:szCs w:val="24"/>
    </w:rPr>
  </w:style>
  <w:style w:type="character" w:styleId="CommentReference">
    <w:name w:val="annotation reference"/>
    <w:basedOn w:val="DefaultParagraphFont"/>
    <w:uiPriority w:val="99"/>
    <w:semiHidden/>
    <w:unhideWhenUsed/>
    <w:rsid w:val="009D19CF"/>
    <w:rPr>
      <w:sz w:val="16"/>
      <w:szCs w:val="16"/>
    </w:rPr>
  </w:style>
  <w:style w:type="paragraph" w:styleId="CommentText">
    <w:name w:val="annotation text"/>
    <w:basedOn w:val="Normal"/>
    <w:link w:val="CommentTextChar"/>
    <w:uiPriority w:val="99"/>
    <w:semiHidden/>
    <w:unhideWhenUsed/>
    <w:rsid w:val="009D19CF"/>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D19C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19CF"/>
    <w:rPr>
      <w:b/>
      <w:bCs/>
    </w:rPr>
  </w:style>
  <w:style w:type="character" w:customStyle="1" w:styleId="CommentSubjectChar">
    <w:name w:val="Comment Subject Char"/>
    <w:basedOn w:val="CommentTextChar"/>
    <w:link w:val="CommentSubject"/>
    <w:uiPriority w:val="99"/>
    <w:semiHidden/>
    <w:rsid w:val="009D19CF"/>
    <w:rPr>
      <w:b/>
      <w:bCs/>
    </w:rPr>
  </w:style>
  <w:style w:type="character" w:styleId="Emphasis">
    <w:name w:val="Emphasis"/>
    <w:basedOn w:val="DefaultParagraphFont"/>
    <w:uiPriority w:val="20"/>
    <w:qFormat/>
    <w:rsid w:val="009D19CF"/>
    <w:rPr>
      <w:i/>
      <w:iCs/>
    </w:rPr>
  </w:style>
  <w:style w:type="paragraph" w:styleId="Footer">
    <w:name w:val="footer"/>
    <w:basedOn w:val="Normal"/>
    <w:link w:val="FooterChar"/>
    <w:uiPriority w:val="99"/>
    <w:unhideWhenUsed/>
    <w:rsid w:val="009D19C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D19CF"/>
    <w:rPr>
      <w:rFonts w:ascii="Calibri" w:eastAsia="Calibri" w:hAnsi="Calibri" w:cs="Times New Roman"/>
    </w:rPr>
  </w:style>
  <w:style w:type="paragraph" w:styleId="Header">
    <w:name w:val="header"/>
    <w:basedOn w:val="Normal"/>
    <w:link w:val="HeaderChar"/>
    <w:uiPriority w:val="99"/>
    <w:unhideWhenUsed/>
    <w:qFormat/>
    <w:rsid w:val="009D19C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9D19CF"/>
    <w:rPr>
      <w:rFonts w:ascii="Calibri" w:eastAsia="Calibri" w:hAnsi="Calibri" w:cs="Times New Roman"/>
    </w:rPr>
  </w:style>
  <w:style w:type="character" w:styleId="Hyperlink">
    <w:name w:val="Hyperlink"/>
    <w:unhideWhenUsed/>
    <w:rsid w:val="009D19CF"/>
    <w:rPr>
      <w:color w:val="0000FF"/>
      <w:u w:val="single"/>
    </w:rPr>
  </w:style>
  <w:style w:type="paragraph" w:styleId="NormalWeb">
    <w:name w:val="Normal (Web)"/>
    <w:basedOn w:val="Normal"/>
    <w:uiPriority w:val="99"/>
    <w:unhideWhenUsed/>
    <w:rsid w:val="009D19C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D19CF"/>
    <w:rPr>
      <w:rFonts w:ascii="Cambria" w:eastAsia="Times New Roman" w:hAnsi="Cambria" w:cs="Times New Roman"/>
      <w:i/>
      <w:iCs/>
      <w:color w:val="4F81BD"/>
      <w:spacing w:val="15"/>
      <w:sz w:val="24"/>
      <w:szCs w:val="24"/>
      <w:lang w:val="mk-MK"/>
    </w:rPr>
  </w:style>
  <w:style w:type="character" w:customStyle="1" w:styleId="SubtitleChar">
    <w:name w:val="Subtitle Char"/>
    <w:basedOn w:val="DefaultParagraphFont"/>
    <w:link w:val="Subtitle"/>
    <w:uiPriority w:val="11"/>
    <w:rsid w:val="009D19CF"/>
    <w:rPr>
      <w:rFonts w:ascii="Cambria" w:eastAsia="Times New Roman" w:hAnsi="Cambria" w:cs="Times New Roman"/>
      <w:i/>
      <w:iCs/>
      <w:color w:val="4F81BD"/>
      <w:spacing w:val="15"/>
      <w:sz w:val="24"/>
      <w:szCs w:val="24"/>
      <w:lang w:val="mk-MK"/>
    </w:rPr>
  </w:style>
  <w:style w:type="table" w:styleId="TableGrid">
    <w:name w:val="Table Grid"/>
    <w:basedOn w:val="TableNormal"/>
    <w:uiPriority w:val="39"/>
    <w:qFormat/>
    <w:rsid w:val="009D19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link w:val="TitleChar"/>
    <w:uiPriority w:val="10"/>
    <w:qFormat/>
    <w:rsid w:val="009D19CF"/>
    <w:pPr>
      <w:spacing w:after="0" w:line="240" w:lineRule="auto"/>
      <w:jc w:val="center"/>
    </w:pPr>
    <w:rPr>
      <w:rFonts w:ascii="Times New Roman" w:eastAsia="Times New Roman" w:hAnsi="Times New Roman" w:cs="Times New Roman"/>
      <w:color w:val="000000"/>
      <w:kern w:val="28"/>
      <w:sz w:val="144"/>
      <w:szCs w:val="144"/>
      <w:lang w:val="en-GB" w:eastAsia="en-GB"/>
    </w:rPr>
  </w:style>
  <w:style w:type="character" w:customStyle="1" w:styleId="TitleChar">
    <w:name w:val="Title Char"/>
    <w:basedOn w:val="DefaultParagraphFont"/>
    <w:link w:val="Title"/>
    <w:uiPriority w:val="10"/>
    <w:rsid w:val="009D19CF"/>
    <w:rPr>
      <w:rFonts w:ascii="Times New Roman" w:eastAsia="Times New Roman" w:hAnsi="Times New Roman" w:cs="Times New Roman"/>
      <w:color w:val="000000"/>
      <w:kern w:val="28"/>
      <w:sz w:val="144"/>
      <w:szCs w:val="144"/>
      <w:lang w:val="en-GB" w:eastAsia="en-GB"/>
    </w:rPr>
  </w:style>
  <w:style w:type="paragraph" w:styleId="ListParagraph">
    <w:name w:val="List Paragraph"/>
    <w:basedOn w:val="Normal"/>
    <w:uiPriority w:val="34"/>
    <w:qFormat/>
    <w:rsid w:val="009D19CF"/>
    <w:pPr>
      <w:spacing w:after="160" w:line="259" w:lineRule="auto"/>
      <w:ind w:left="720"/>
      <w:contextualSpacing/>
    </w:pPr>
    <w:rPr>
      <w:rFonts w:ascii="Calibri" w:eastAsia="Calibri" w:hAnsi="Calibri" w:cs="Calibri"/>
      <w:color w:val="000000"/>
      <w:lang w:val="mk-MK" w:eastAsia="mk-MK"/>
    </w:rPr>
  </w:style>
  <w:style w:type="character" w:customStyle="1" w:styleId="WW8Num1z0">
    <w:name w:val="WW8Num1z0"/>
    <w:rsid w:val="009D19CF"/>
    <w:rPr>
      <w:rFonts w:ascii="Symbol" w:hAnsi="Symbol"/>
    </w:rPr>
  </w:style>
  <w:style w:type="paragraph" w:styleId="NoSpacing">
    <w:name w:val="No Spacing"/>
    <w:link w:val="NoSpacingChar"/>
    <w:uiPriority w:val="1"/>
    <w:qFormat/>
    <w:rsid w:val="009D19CF"/>
    <w:pPr>
      <w:suppressAutoHyphens/>
      <w:spacing w:after="0" w:line="240" w:lineRule="auto"/>
    </w:pPr>
    <w:rPr>
      <w:rFonts w:ascii="Calibri" w:eastAsia="Calibri" w:hAnsi="Calibri" w:cs="Calibri"/>
      <w:lang w:eastAsia="ar-SA"/>
    </w:rPr>
  </w:style>
  <w:style w:type="table" w:customStyle="1" w:styleId="TableGrid7">
    <w:name w:val="TableGrid7"/>
    <w:rsid w:val="009D19CF"/>
    <w:pPr>
      <w:spacing w:after="0" w:line="240" w:lineRule="auto"/>
    </w:pPr>
    <w:rPr>
      <w:sz w:val="20"/>
      <w:szCs w:val="20"/>
    </w:rPr>
    <w:tblPr>
      <w:tblCellMar>
        <w:top w:w="0" w:type="dxa"/>
        <w:left w:w="0" w:type="dxa"/>
        <w:bottom w:w="0" w:type="dxa"/>
        <w:right w:w="0" w:type="dxa"/>
      </w:tblCellMar>
    </w:tblPr>
  </w:style>
  <w:style w:type="table" w:customStyle="1" w:styleId="TableGrid5">
    <w:name w:val="Table Grid5"/>
    <w:basedOn w:val="TableNormal"/>
    <w:uiPriority w:val="39"/>
    <w:qFormat/>
    <w:rsid w:val="009D19C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Grid16"/>
    <w:rsid w:val="009D19CF"/>
    <w:pPr>
      <w:spacing w:after="0" w:line="240" w:lineRule="auto"/>
    </w:pPr>
    <w:rPr>
      <w:sz w:val="20"/>
      <w:szCs w:val="20"/>
    </w:rPr>
    <w:tblPr>
      <w:tblCellMar>
        <w:top w:w="0" w:type="dxa"/>
        <w:left w:w="0" w:type="dxa"/>
        <w:bottom w:w="0" w:type="dxa"/>
        <w:right w:w="0" w:type="dxa"/>
      </w:tblCellMar>
    </w:tblPr>
  </w:style>
  <w:style w:type="table" w:customStyle="1" w:styleId="TableGrid0">
    <w:name w:val="TableGrid"/>
    <w:rsid w:val="009D19CF"/>
    <w:pPr>
      <w:spacing w:after="0" w:line="240" w:lineRule="auto"/>
    </w:pPr>
    <w:rPr>
      <w:sz w:val="20"/>
      <w:szCs w:val="20"/>
    </w:rPr>
    <w:tblPr>
      <w:tblCellMar>
        <w:top w:w="0" w:type="dxa"/>
        <w:left w:w="0" w:type="dxa"/>
        <w:bottom w:w="0" w:type="dxa"/>
        <w:right w:w="0" w:type="dxa"/>
      </w:tblCellMar>
    </w:tblPr>
  </w:style>
  <w:style w:type="paragraph" w:customStyle="1" w:styleId="Default">
    <w:name w:val="Default"/>
    <w:rsid w:val="009D19CF"/>
    <w:pPr>
      <w:autoSpaceDE w:val="0"/>
      <w:autoSpaceDN w:val="0"/>
      <w:adjustRightInd w:val="0"/>
      <w:spacing w:after="0" w:line="240" w:lineRule="auto"/>
    </w:pPr>
    <w:rPr>
      <w:rFonts w:ascii="Arial" w:eastAsia="Calibri" w:hAnsi="Arial" w:cs="Arial"/>
      <w:color w:val="000000"/>
      <w:sz w:val="24"/>
      <w:szCs w:val="24"/>
    </w:rPr>
  </w:style>
  <w:style w:type="character" w:customStyle="1" w:styleId="markedcontent">
    <w:name w:val="markedcontent"/>
    <w:basedOn w:val="DefaultParagraphFont"/>
    <w:rsid w:val="009D19CF"/>
  </w:style>
  <w:style w:type="table" w:customStyle="1" w:styleId="TableGrid1">
    <w:name w:val="Table Grid1"/>
    <w:basedOn w:val="TableNormal"/>
    <w:uiPriority w:val="39"/>
    <w:rsid w:val="009D19C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9D19CF"/>
    <w:rPr>
      <w:rFonts w:ascii="Calibri" w:eastAsia="Calibri" w:hAnsi="Calibri" w:cs="Calibri"/>
      <w:lang w:eastAsia="ar-SA"/>
    </w:rPr>
  </w:style>
  <w:style w:type="paragraph" w:customStyle="1" w:styleId="a">
    <w:name w:val="Содржина на табела"/>
    <w:basedOn w:val="Normal"/>
    <w:rsid w:val="009D19CF"/>
    <w:pPr>
      <w:widowControl w:val="0"/>
      <w:suppressLineNumbers/>
      <w:suppressAutoHyphens/>
      <w:spacing w:after="0" w:line="240" w:lineRule="auto"/>
    </w:pPr>
    <w:rPr>
      <w:rFonts w:ascii="Times New Roman" w:eastAsia="DejaVu Sans Condensed" w:hAnsi="Times New Roman" w:cs="Lohit Hindi"/>
      <w:kern w:val="1"/>
      <w:sz w:val="24"/>
      <w:szCs w:val="24"/>
      <w:lang w:val="mk-MK" w:eastAsia="hi-IN" w:bidi="hi-IN"/>
    </w:rPr>
  </w:style>
  <w:style w:type="table" w:customStyle="1" w:styleId="TableGrid10">
    <w:name w:val="TableGrid1"/>
    <w:rsid w:val="009D19CF"/>
    <w:pPr>
      <w:spacing w:after="0" w:line="240" w:lineRule="auto"/>
    </w:pPr>
    <w:rPr>
      <w:sz w:val="20"/>
      <w:szCs w:val="20"/>
    </w:rPr>
    <w:tblPr>
      <w:tblCellMar>
        <w:top w:w="0" w:type="dxa"/>
        <w:left w:w="0" w:type="dxa"/>
        <w:bottom w:w="0" w:type="dxa"/>
        <w:right w:w="0" w:type="dxa"/>
      </w:tblCellMar>
    </w:tblPr>
  </w:style>
  <w:style w:type="table" w:customStyle="1" w:styleId="TableGrid6">
    <w:name w:val="Table Grid6"/>
    <w:basedOn w:val="TableNormal"/>
    <w:uiPriority w:val="39"/>
    <w:rsid w:val="009D19C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D19CF"/>
    <w:pPr>
      <w:widowControl w:val="0"/>
      <w:autoSpaceDE w:val="0"/>
      <w:autoSpaceDN w:val="0"/>
      <w:spacing w:after="0" w:line="240" w:lineRule="auto"/>
      <w:ind w:left="107"/>
    </w:pPr>
    <w:rPr>
      <w:rFonts w:ascii="Microsoft Sans Serif" w:eastAsia="Microsoft Sans Serif" w:hAnsi="Microsoft Sans Serif" w:cs="Microsoft Sans Serif"/>
    </w:rPr>
  </w:style>
  <w:style w:type="paragraph" w:customStyle="1" w:styleId="Standard">
    <w:name w:val="Standard"/>
    <w:rsid w:val="009D19CF"/>
    <w:pPr>
      <w:suppressAutoHyphens/>
      <w:autoSpaceDN w:val="0"/>
      <w:spacing w:after="160" w:line="259" w:lineRule="auto"/>
      <w:textAlignment w:val="baseline"/>
    </w:pPr>
    <w:rPr>
      <w:rFonts w:ascii="Calibri" w:eastAsia="Calibri" w:hAnsi="Calibri" w:cs="Calibri"/>
      <w:kern w:val="3"/>
      <w:lang w:val="mk-MK"/>
    </w:rPr>
  </w:style>
  <w:style w:type="character" w:styleId="PlaceholderText">
    <w:name w:val="Placeholder Text"/>
    <w:basedOn w:val="DefaultParagraphFont"/>
    <w:uiPriority w:val="99"/>
    <w:semiHidden/>
    <w:rsid w:val="009D19C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2661</Words>
  <Characters>15169</Characters>
  <Application>Microsoft Office Word</Application>
  <DocSecurity>0</DocSecurity>
  <Lines>126</Lines>
  <Paragraphs>35</Paragraphs>
  <ScaleCrop>false</ScaleCrop>
  <Company/>
  <LinksUpToDate>false</LinksUpToDate>
  <CharactersWithSpaces>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2024-06-25T08:04:00Z</dcterms:created>
  <dcterms:modified xsi:type="dcterms:W3CDTF">2024-06-25T08:05:00Z</dcterms:modified>
</cp:coreProperties>
</file>